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789"/>
        <w:tblW w:w="22786" w:type="dxa"/>
        <w:tblLook w:val="04A0" w:firstRow="1" w:lastRow="0" w:firstColumn="1" w:lastColumn="0" w:noHBand="0" w:noVBand="1"/>
      </w:tblPr>
      <w:tblGrid>
        <w:gridCol w:w="1734"/>
        <w:gridCol w:w="3451"/>
        <w:gridCol w:w="3440"/>
        <w:gridCol w:w="15"/>
        <w:gridCol w:w="3463"/>
        <w:gridCol w:w="172"/>
        <w:gridCol w:w="3415"/>
        <w:gridCol w:w="3419"/>
        <w:gridCol w:w="3677"/>
      </w:tblGrid>
      <w:tr w:rsidR="006E3046" w14:paraId="74B35A79" w14:textId="77777777" w:rsidTr="00243EC8">
        <w:trPr>
          <w:trHeight w:val="699"/>
        </w:trPr>
        <w:tc>
          <w:tcPr>
            <w:tcW w:w="22786" w:type="dxa"/>
            <w:gridSpan w:val="9"/>
            <w:shd w:val="clear" w:color="auto" w:fill="E2EFD9" w:themeFill="accent6" w:themeFillTint="33"/>
          </w:tcPr>
          <w:p w14:paraId="71D78918" w14:textId="61E86CFB" w:rsidR="006E3046" w:rsidRPr="0002613F" w:rsidRDefault="00173A3F" w:rsidP="00243EC8">
            <w:pPr>
              <w:jc w:val="center"/>
              <w:rPr>
                <w:rFonts w:ascii="Aptos" w:hAnsi="Aptos"/>
                <w:color w:val="FFFFFF" w:themeColor="background1"/>
                <w:sz w:val="48"/>
                <w:szCs w:val="48"/>
              </w:rPr>
            </w:pPr>
            <w:r w:rsidRPr="00243EC8">
              <w:rPr>
                <w:rFonts w:ascii="Aptos" w:hAnsi="Aptos"/>
                <w:sz w:val="48"/>
                <w:szCs w:val="48"/>
              </w:rPr>
              <w:t>Science</w:t>
            </w:r>
            <w:r w:rsidR="006E3046" w:rsidRPr="00243EC8">
              <w:rPr>
                <w:rFonts w:ascii="Aptos" w:hAnsi="Aptos"/>
                <w:sz w:val="48"/>
                <w:szCs w:val="48"/>
              </w:rPr>
              <w:t xml:space="preserve"> Curriculum Overview</w:t>
            </w:r>
          </w:p>
        </w:tc>
      </w:tr>
      <w:tr w:rsidR="00476177" w14:paraId="4A971839" w14:textId="77777777" w:rsidTr="00243EC8">
        <w:trPr>
          <w:trHeight w:val="697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1FA2BE6F" w14:textId="77777777" w:rsidR="006E3046" w:rsidRPr="00BA5B4F" w:rsidRDefault="006E3046" w:rsidP="00243EC8">
            <w:pPr>
              <w:jc w:val="center"/>
              <w:rPr>
                <w:rFonts w:ascii="Aptos" w:hAnsi="Apto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451" w:type="dxa"/>
            <w:vAlign w:val="center"/>
          </w:tcPr>
          <w:p w14:paraId="41706025" w14:textId="77777777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1</w:t>
            </w:r>
          </w:p>
        </w:tc>
        <w:tc>
          <w:tcPr>
            <w:tcW w:w="3455" w:type="dxa"/>
            <w:gridSpan w:val="2"/>
            <w:vAlign w:val="center"/>
          </w:tcPr>
          <w:p w14:paraId="0F2551A6" w14:textId="5DF63A0E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2</w:t>
            </w:r>
          </w:p>
        </w:tc>
        <w:tc>
          <w:tcPr>
            <w:tcW w:w="3635" w:type="dxa"/>
            <w:gridSpan w:val="2"/>
            <w:vAlign w:val="center"/>
          </w:tcPr>
          <w:p w14:paraId="25B9F77E" w14:textId="76C5B58F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3</w:t>
            </w:r>
          </w:p>
        </w:tc>
        <w:tc>
          <w:tcPr>
            <w:tcW w:w="3415" w:type="dxa"/>
            <w:vAlign w:val="center"/>
          </w:tcPr>
          <w:p w14:paraId="6A585A5D" w14:textId="77777777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4</w:t>
            </w:r>
          </w:p>
        </w:tc>
        <w:tc>
          <w:tcPr>
            <w:tcW w:w="3419" w:type="dxa"/>
            <w:vAlign w:val="center"/>
          </w:tcPr>
          <w:p w14:paraId="5A8F8776" w14:textId="77777777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5</w:t>
            </w:r>
          </w:p>
        </w:tc>
        <w:tc>
          <w:tcPr>
            <w:tcW w:w="3677" w:type="dxa"/>
            <w:vAlign w:val="center"/>
          </w:tcPr>
          <w:p w14:paraId="4F4CA65D" w14:textId="77777777" w:rsidR="006E3046" w:rsidRPr="00E644AB" w:rsidRDefault="006E3046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644AB">
              <w:rPr>
                <w:rFonts w:ascii="Aptos" w:hAnsi="Aptos"/>
                <w:b/>
                <w:bCs/>
              </w:rPr>
              <w:t>Term 6</w:t>
            </w:r>
          </w:p>
        </w:tc>
      </w:tr>
      <w:tr w:rsidR="00476177" w14:paraId="2C86CE6F" w14:textId="77777777" w:rsidTr="00243EC8">
        <w:trPr>
          <w:trHeight w:val="1116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218925C4" w14:textId="77777777" w:rsidR="006E3046" w:rsidRPr="00243EC8" w:rsidRDefault="006E304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Reception</w:t>
            </w:r>
          </w:p>
        </w:tc>
        <w:tc>
          <w:tcPr>
            <w:tcW w:w="3451" w:type="dxa"/>
            <w:shd w:val="clear" w:color="auto" w:fill="FFFFFF" w:themeFill="background1"/>
            <w:vAlign w:val="center"/>
          </w:tcPr>
          <w:p w14:paraId="47ECD3B8" w14:textId="77777777" w:rsidR="006E3046" w:rsidRPr="00C9291C" w:rsidRDefault="00C9291C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C9291C">
              <w:rPr>
                <w:rFonts w:ascii="Aptos" w:hAnsi="Aptos"/>
                <w:b/>
                <w:bCs/>
                <w:sz w:val="20"/>
                <w:szCs w:val="20"/>
              </w:rPr>
              <w:t>Body Parts</w:t>
            </w:r>
          </w:p>
          <w:p w14:paraId="257A88A0" w14:textId="47397C30" w:rsidR="00C9291C" w:rsidRPr="00C9291C" w:rsidRDefault="00C9291C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C9291C">
              <w:rPr>
                <w:rFonts w:ascii="Aptos" w:hAnsi="Aptos"/>
                <w:b/>
                <w:bCs/>
                <w:sz w:val="20"/>
                <w:szCs w:val="20"/>
              </w:rPr>
              <w:t>Exploring Senses</w:t>
            </w:r>
          </w:p>
        </w:tc>
        <w:tc>
          <w:tcPr>
            <w:tcW w:w="3455" w:type="dxa"/>
            <w:gridSpan w:val="2"/>
            <w:shd w:val="clear" w:color="auto" w:fill="FFFFFF" w:themeFill="background1"/>
            <w:vAlign w:val="center"/>
          </w:tcPr>
          <w:p w14:paraId="5730ADA5" w14:textId="77777777" w:rsidR="006E3046" w:rsidRDefault="00745C4B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Naming Materials</w:t>
            </w:r>
          </w:p>
          <w:p w14:paraId="7987A1BC" w14:textId="77777777" w:rsidR="00745C4B" w:rsidRDefault="00745C4B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Exploring Floating and Sinking</w:t>
            </w:r>
          </w:p>
          <w:p w14:paraId="68D83358" w14:textId="280AEE20" w:rsidR="00745C4B" w:rsidRPr="00D3452E" w:rsidRDefault="00745C4B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Exploring Light and Dark</w:t>
            </w:r>
          </w:p>
        </w:tc>
        <w:tc>
          <w:tcPr>
            <w:tcW w:w="3635" w:type="dxa"/>
            <w:gridSpan w:val="2"/>
            <w:shd w:val="clear" w:color="auto" w:fill="FFFFFF" w:themeFill="background1"/>
            <w:vAlign w:val="center"/>
          </w:tcPr>
          <w:p w14:paraId="4936B346" w14:textId="5B61A9D1" w:rsidR="00745C4B" w:rsidRPr="00745C4B" w:rsidRDefault="00745C4B" w:rsidP="00243EC8">
            <w:pPr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Explore Changes in State</w:t>
            </w:r>
            <w:r w:rsidR="00570E2C"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 xml:space="preserve"> with </w:t>
            </w: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Materials</w:t>
            </w:r>
          </w:p>
        </w:tc>
        <w:tc>
          <w:tcPr>
            <w:tcW w:w="3415" w:type="dxa"/>
            <w:shd w:val="clear" w:color="auto" w:fill="FFFFFF" w:themeFill="background1"/>
            <w:vAlign w:val="center"/>
          </w:tcPr>
          <w:p w14:paraId="0967F62E" w14:textId="77777777" w:rsidR="006E3046" w:rsidRDefault="00570E2C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Exploring habitats</w:t>
            </w:r>
          </w:p>
          <w:p w14:paraId="52886B61" w14:textId="526ADA8D" w:rsidR="00570E2C" w:rsidRPr="00570E2C" w:rsidRDefault="00570E2C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ptos" w:eastAsia="Times New Roman" w:hAnsi="Aptos"/>
                <w:b/>
                <w:bCs/>
                <w:sz w:val="20"/>
                <w:szCs w:val="20"/>
                <w:lang w:eastAsia="en-GB"/>
              </w:rPr>
              <w:t>Exploring Animals</w:t>
            </w:r>
          </w:p>
        </w:tc>
        <w:tc>
          <w:tcPr>
            <w:tcW w:w="3419" w:type="dxa"/>
            <w:shd w:val="clear" w:color="auto" w:fill="FFFFFF" w:themeFill="background1"/>
            <w:vAlign w:val="center"/>
          </w:tcPr>
          <w:p w14:paraId="690840A8" w14:textId="77777777" w:rsidR="006E3046" w:rsidRDefault="00570E2C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Exploring and Growing Plants</w:t>
            </w:r>
          </w:p>
          <w:p w14:paraId="568C581B" w14:textId="4F421572" w:rsidR="00570E2C" w:rsidRPr="00570E2C" w:rsidRDefault="00E644AB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Exploring Life Cycles</w:t>
            </w:r>
          </w:p>
        </w:tc>
        <w:tc>
          <w:tcPr>
            <w:tcW w:w="3677" w:type="dxa"/>
            <w:shd w:val="clear" w:color="auto" w:fill="FFFFFF" w:themeFill="background1"/>
            <w:vAlign w:val="center"/>
          </w:tcPr>
          <w:p w14:paraId="320C6922" w14:textId="77777777" w:rsidR="006E3046" w:rsidRDefault="00E644AB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Exploring Seasonal Changes</w:t>
            </w:r>
          </w:p>
          <w:p w14:paraId="611CE4EA" w14:textId="60E8C203" w:rsidR="00E644AB" w:rsidRPr="00E644AB" w:rsidRDefault="00E644AB" w:rsidP="00243EC8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Exploring Healthy Lifestyles</w:t>
            </w:r>
          </w:p>
        </w:tc>
      </w:tr>
      <w:tr w:rsidR="00F70ECB" w14:paraId="5260872A" w14:textId="77777777" w:rsidTr="00243EC8">
        <w:trPr>
          <w:trHeight w:val="461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2EB5AA14" w14:textId="18E5C4FD" w:rsidR="00F70ECB" w:rsidRPr="00243EC8" w:rsidRDefault="00F70ECB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Reception Planting</w:t>
            </w:r>
          </w:p>
        </w:tc>
        <w:tc>
          <w:tcPr>
            <w:tcW w:w="3451" w:type="dxa"/>
            <w:shd w:val="clear" w:color="auto" w:fill="auto"/>
            <w:vAlign w:val="center"/>
          </w:tcPr>
          <w:p w14:paraId="0A4A9F61" w14:textId="77777777" w:rsidR="00F70ECB" w:rsidRPr="0002613F" w:rsidRDefault="00F70ECB" w:rsidP="00243EC8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14:paraId="6BD1051B" w14:textId="77777777" w:rsidR="00F70ECB" w:rsidRPr="0002613F" w:rsidRDefault="00F70ECB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</w:p>
        </w:tc>
        <w:tc>
          <w:tcPr>
            <w:tcW w:w="3635" w:type="dxa"/>
            <w:gridSpan w:val="2"/>
            <w:shd w:val="clear" w:color="auto" w:fill="auto"/>
            <w:vAlign w:val="center"/>
          </w:tcPr>
          <w:p w14:paraId="76AA9661" w14:textId="77777777" w:rsidR="00BF54BA" w:rsidRPr="0002613F" w:rsidRDefault="00BF54BA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  <w:r w:rsidRPr="0002613F">
              <w:rPr>
                <w:rFonts w:ascii="Aptos" w:eastAsia="Times New Roman" w:hAnsi="Aptos"/>
                <w:sz w:val="16"/>
                <w:szCs w:val="16"/>
                <w:lang w:eastAsia="en-GB"/>
              </w:rPr>
              <w:t>Tomato – sow outside</w:t>
            </w:r>
          </w:p>
          <w:p w14:paraId="4CBDD7D7" w14:textId="1F98A3B6" w:rsidR="00F70ECB" w:rsidRPr="0002613F" w:rsidRDefault="00F70ECB" w:rsidP="00243EC8">
            <w:pPr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</w:p>
        </w:tc>
        <w:tc>
          <w:tcPr>
            <w:tcW w:w="3415" w:type="dxa"/>
            <w:shd w:val="clear" w:color="auto" w:fill="auto"/>
            <w:vAlign w:val="center"/>
          </w:tcPr>
          <w:p w14:paraId="5888A441" w14:textId="77777777" w:rsidR="00F70ECB" w:rsidRPr="0002613F" w:rsidRDefault="00193250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  <w:r w:rsidRPr="0002613F">
              <w:rPr>
                <w:rFonts w:ascii="Aptos" w:eastAsia="Times New Roman" w:hAnsi="Aptos"/>
                <w:sz w:val="16"/>
                <w:szCs w:val="16"/>
                <w:lang w:eastAsia="en-GB"/>
              </w:rPr>
              <w:t>Lettuce, Cress</w:t>
            </w:r>
          </w:p>
          <w:p w14:paraId="4B844519" w14:textId="77777777" w:rsidR="00193250" w:rsidRPr="0002613F" w:rsidRDefault="00193250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  <w:r w:rsidRPr="0002613F">
              <w:rPr>
                <w:rFonts w:ascii="Aptos" w:eastAsia="Times New Roman" w:hAnsi="Aptos"/>
                <w:sz w:val="16"/>
                <w:szCs w:val="16"/>
                <w:lang w:eastAsia="en-GB"/>
              </w:rPr>
              <w:t>Tomato – sow outside</w:t>
            </w:r>
          </w:p>
          <w:p w14:paraId="2A0E36D6" w14:textId="45E892EF" w:rsidR="00E723E8" w:rsidRPr="0002613F" w:rsidRDefault="00193250" w:rsidP="00243EC8">
            <w:pPr>
              <w:autoSpaceDE w:val="0"/>
              <w:autoSpaceDN w:val="0"/>
              <w:adjustRightInd w:val="0"/>
              <w:jc w:val="center"/>
              <w:rPr>
                <w:rFonts w:ascii="Aptos" w:eastAsia="Times New Roman" w:hAnsi="Aptos"/>
                <w:sz w:val="16"/>
                <w:szCs w:val="16"/>
                <w:lang w:eastAsia="en-GB"/>
              </w:rPr>
            </w:pPr>
            <w:r w:rsidRPr="0002613F">
              <w:rPr>
                <w:rFonts w:ascii="Aptos" w:eastAsia="Times New Roman" w:hAnsi="Aptos"/>
                <w:sz w:val="16"/>
                <w:szCs w:val="16"/>
                <w:lang w:eastAsia="en-GB"/>
              </w:rPr>
              <w:t>Potatoes – sow outside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6B5D6613" w14:textId="77777777" w:rsidR="00F70ECB" w:rsidRPr="0002613F" w:rsidRDefault="00193250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Pumpkins – sow outside</w:t>
            </w:r>
          </w:p>
          <w:p w14:paraId="7E5A8083" w14:textId="48AD4463" w:rsidR="00193250" w:rsidRPr="0002613F" w:rsidRDefault="00193250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Lettuce – sow outside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71011A72" w14:textId="77777777" w:rsidR="00F70ECB" w:rsidRPr="0002613F" w:rsidRDefault="00F70ECB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</w:p>
        </w:tc>
      </w:tr>
      <w:tr w:rsidR="00C138EF" w14:paraId="45FDAFF8" w14:textId="77777777" w:rsidTr="00243EC8">
        <w:trPr>
          <w:trHeight w:val="918"/>
        </w:trPr>
        <w:tc>
          <w:tcPr>
            <w:tcW w:w="1734" w:type="dxa"/>
            <w:vMerge w:val="restart"/>
            <w:shd w:val="clear" w:color="auto" w:fill="E2EFD9" w:themeFill="accent6" w:themeFillTint="33"/>
            <w:vAlign w:val="center"/>
          </w:tcPr>
          <w:p w14:paraId="619070EF" w14:textId="77777777" w:rsidR="00627653" w:rsidRPr="00243EC8" w:rsidRDefault="00627653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1 / 2</w:t>
            </w:r>
          </w:p>
          <w:p w14:paraId="4AAA419B" w14:textId="340E3992" w:rsidR="00627653" w:rsidRPr="00243EC8" w:rsidRDefault="00627653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A</w:t>
            </w:r>
          </w:p>
        </w:tc>
        <w:tc>
          <w:tcPr>
            <w:tcW w:w="3451" w:type="dxa"/>
            <w:shd w:val="clear" w:color="auto" w:fill="92D050"/>
            <w:vAlign w:val="center"/>
          </w:tcPr>
          <w:p w14:paraId="20EFFD0F" w14:textId="68721186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(1)</w:t>
            </w:r>
          </w:p>
          <w:p w14:paraId="00A3A384" w14:textId="39F0689D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our bodies work?</w:t>
            </w:r>
          </w:p>
        </w:tc>
        <w:tc>
          <w:tcPr>
            <w:tcW w:w="3455" w:type="dxa"/>
            <w:gridSpan w:val="2"/>
            <w:shd w:val="clear" w:color="auto" w:fill="92D050"/>
            <w:vAlign w:val="center"/>
          </w:tcPr>
          <w:p w14:paraId="42317EB0" w14:textId="2DA0DC57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Animals including </w:t>
            </w:r>
            <w:r w:rsidR="0005231E"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h</w:t>
            </w: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(1)</w:t>
            </w:r>
          </w:p>
          <w:p w14:paraId="20C4A804" w14:textId="72FE1B68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can we group animals?</w:t>
            </w:r>
          </w:p>
        </w:tc>
        <w:tc>
          <w:tcPr>
            <w:tcW w:w="3635" w:type="dxa"/>
            <w:gridSpan w:val="2"/>
            <w:shd w:val="clear" w:color="auto" w:fill="00B0F0"/>
            <w:vAlign w:val="center"/>
          </w:tcPr>
          <w:p w14:paraId="109F05FD" w14:textId="529BC84F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Everyday Materials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(1)</w:t>
            </w:r>
          </w:p>
          <w:p w14:paraId="336E699D" w14:textId="7C23DD28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do we mean by properties?</w:t>
            </w:r>
          </w:p>
        </w:tc>
        <w:tc>
          <w:tcPr>
            <w:tcW w:w="3415" w:type="dxa"/>
            <w:shd w:val="clear" w:color="auto" w:fill="92D050"/>
            <w:vAlign w:val="center"/>
          </w:tcPr>
          <w:p w14:paraId="2C1DDDB0" w14:textId="1FCBEA0F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Plants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2DD667F1" w14:textId="5B094A39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plants grow?</w:t>
            </w:r>
          </w:p>
        </w:tc>
        <w:tc>
          <w:tcPr>
            <w:tcW w:w="3419" w:type="dxa"/>
            <w:shd w:val="clear" w:color="auto" w:fill="FFC000" w:themeFill="accent4"/>
            <w:vAlign w:val="center"/>
          </w:tcPr>
          <w:p w14:paraId="3B82AB5C" w14:textId="39DDA115" w:rsidR="00627653" w:rsidRPr="0002613F" w:rsidRDefault="77A6DCD9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930AE7A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Electricity</w:t>
            </w:r>
            <w:r w:rsidR="62900055" w:rsidRPr="0930AE7A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and Light</w:t>
            </w:r>
          </w:p>
          <w:p w14:paraId="2114B67E" w14:textId="2614A08E" w:rsidR="00627653" w:rsidRPr="0002613F" w:rsidRDefault="77A6DCD9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does electricity work?</w:t>
            </w:r>
          </w:p>
          <w:p w14:paraId="155E57B7" w14:textId="2C47EA8E" w:rsidR="00627653" w:rsidRPr="0002613F" w:rsidRDefault="0BF485D1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is a light source?</w:t>
            </w:r>
          </w:p>
        </w:tc>
        <w:tc>
          <w:tcPr>
            <w:tcW w:w="3677" w:type="dxa"/>
            <w:shd w:val="clear" w:color="auto" w:fill="00B0F0"/>
            <w:vAlign w:val="center"/>
          </w:tcPr>
          <w:p w14:paraId="2A22F206" w14:textId="0FAD7FA7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Everyday Materials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5F57CA6D" w14:textId="50B81A14" w:rsidR="00627653" w:rsidRPr="0002613F" w:rsidRDefault="0062765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materials change?</w:t>
            </w:r>
          </w:p>
        </w:tc>
      </w:tr>
      <w:tr w:rsidR="00627653" w14:paraId="323744A2" w14:textId="77777777" w:rsidTr="00243EC8">
        <w:trPr>
          <w:trHeight w:val="861"/>
        </w:trPr>
        <w:tc>
          <w:tcPr>
            <w:tcW w:w="1734" w:type="dxa"/>
            <w:vMerge/>
            <w:shd w:val="clear" w:color="auto" w:fill="E2EFD9" w:themeFill="accent6" w:themeFillTint="33"/>
            <w:vAlign w:val="center"/>
          </w:tcPr>
          <w:p w14:paraId="4998D8BE" w14:textId="77777777" w:rsidR="00627653" w:rsidRPr="00243EC8" w:rsidRDefault="00627653" w:rsidP="00243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2" w:type="dxa"/>
            <w:gridSpan w:val="8"/>
            <w:shd w:val="clear" w:color="auto" w:fill="92D050"/>
            <w:vAlign w:val="center"/>
          </w:tcPr>
          <w:p w14:paraId="0B00A143" w14:textId="0C6DBDD7" w:rsidR="00627653" w:rsidRPr="0002613F" w:rsidRDefault="00627653" w:rsidP="00243EC8">
            <w:pPr>
              <w:jc w:val="center"/>
              <w:rPr>
                <w:rFonts w:ascii="Aptos" w:hAnsi="Aptos"/>
                <w:b/>
                <w:bCs/>
              </w:rPr>
            </w:pPr>
            <w:r w:rsidRPr="00EE7DD7">
              <w:rPr>
                <w:rFonts w:ascii="Aptos" w:hAnsi="Aptos"/>
                <w:b/>
                <w:bCs/>
                <w:sz w:val="20"/>
                <w:szCs w:val="20"/>
              </w:rPr>
              <w:t xml:space="preserve">Seasonal </w:t>
            </w:r>
            <w:r w:rsidR="006D2186" w:rsidRPr="00EE7DD7">
              <w:rPr>
                <w:rFonts w:ascii="Aptos" w:hAnsi="Aptos"/>
                <w:b/>
                <w:bCs/>
                <w:sz w:val="20"/>
                <w:szCs w:val="20"/>
              </w:rPr>
              <w:t>Changes</w:t>
            </w:r>
          </w:p>
        </w:tc>
      </w:tr>
      <w:tr w:rsidR="00C138EF" w14:paraId="32943CCF" w14:textId="358013B3" w:rsidTr="00243EC8">
        <w:trPr>
          <w:trHeight w:val="674"/>
        </w:trPr>
        <w:tc>
          <w:tcPr>
            <w:tcW w:w="1734" w:type="dxa"/>
            <w:vMerge w:val="restart"/>
            <w:shd w:val="clear" w:color="auto" w:fill="E2EFD9" w:themeFill="accent6" w:themeFillTint="33"/>
            <w:vAlign w:val="center"/>
          </w:tcPr>
          <w:p w14:paraId="200BE3C2" w14:textId="77777777" w:rsidR="00C138EF" w:rsidRPr="00243EC8" w:rsidRDefault="00C138EF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1 / 2</w:t>
            </w:r>
          </w:p>
          <w:p w14:paraId="3054A2B3" w14:textId="0FB61794" w:rsidR="00C138EF" w:rsidRPr="00243EC8" w:rsidRDefault="00C138EF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B</w:t>
            </w:r>
          </w:p>
        </w:tc>
        <w:tc>
          <w:tcPr>
            <w:tcW w:w="3451" w:type="dxa"/>
            <w:shd w:val="clear" w:color="auto" w:fill="92D050"/>
            <w:vAlign w:val="center"/>
          </w:tcPr>
          <w:p w14:paraId="448175E5" w14:textId="26A8CF33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Living things and their Habitats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39F26C31" w14:textId="606CAC34" w:rsidR="00C138EF" w:rsidRPr="0002613F" w:rsidRDefault="402597EC" w:rsidP="00243EC8">
            <w:pPr>
              <w:pStyle w:val="paragraph"/>
              <w:spacing w:before="0" w:beforeAutospacing="0" w:after="0" w:afterAutospacing="0"/>
              <w:jc w:val="center"/>
              <w:rPr>
                <w:rFonts w:ascii="Aptos" w:hAnsi="Aptos" w:cs="Segoe UI"/>
                <w:sz w:val="18"/>
                <w:szCs w:val="18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lives where and why?</w:t>
            </w:r>
          </w:p>
        </w:tc>
        <w:tc>
          <w:tcPr>
            <w:tcW w:w="3455" w:type="dxa"/>
            <w:gridSpan w:val="2"/>
            <w:shd w:val="clear" w:color="auto" w:fill="92D050"/>
            <w:vAlign w:val="center"/>
          </w:tcPr>
          <w:p w14:paraId="1279C68A" w14:textId="3F46C2C5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242D725D" w14:textId="18A4E517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humans grow?</w:t>
            </w:r>
          </w:p>
        </w:tc>
        <w:tc>
          <w:tcPr>
            <w:tcW w:w="3635" w:type="dxa"/>
            <w:gridSpan w:val="2"/>
            <w:shd w:val="clear" w:color="auto" w:fill="92D050"/>
            <w:vAlign w:val="center"/>
          </w:tcPr>
          <w:p w14:paraId="31B00AAC" w14:textId="4735A243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Living things and their Habitats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7E891619" w14:textId="156D007C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food chains work?</w:t>
            </w:r>
          </w:p>
        </w:tc>
        <w:tc>
          <w:tcPr>
            <w:tcW w:w="3415" w:type="dxa"/>
            <w:shd w:val="clear" w:color="auto" w:fill="92D050"/>
            <w:vAlign w:val="center"/>
          </w:tcPr>
          <w:p w14:paraId="132F3514" w14:textId="72055250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Plants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(1)</w:t>
            </w:r>
          </w:p>
          <w:p w14:paraId="6C21C5C0" w14:textId="17EDADAE" w:rsidR="00C138EF" w:rsidRPr="005E1E68" w:rsidRDefault="007F4C0C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5E1E68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Are all plants the same?</w:t>
            </w:r>
          </w:p>
        </w:tc>
        <w:tc>
          <w:tcPr>
            <w:tcW w:w="3419" w:type="dxa"/>
            <w:shd w:val="clear" w:color="auto" w:fill="92D050"/>
            <w:vAlign w:val="center"/>
          </w:tcPr>
          <w:p w14:paraId="3846FFF1" w14:textId="40B31313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Seasons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(1)</w:t>
            </w:r>
          </w:p>
          <w:p w14:paraId="66AC3C93" w14:textId="04DE3B13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happens as seasons change?</w:t>
            </w:r>
          </w:p>
        </w:tc>
        <w:tc>
          <w:tcPr>
            <w:tcW w:w="3677" w:type="dxa"/>
            <w:shd w:val="clear" w:color="auto" w:fill="00B0F0"/>
            <w:vAlign w:val="center"/>
          </w:tcPr>
          <w:p w14:paraId="4D021EB5" w14:textId="12AADD6A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Everyday Materials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(2)</w:t>
            </w:r>
          </w:p>
          <w:p w14:paraId="0D809631" w14:textId="0F065A31" w:rsidR="00C138EF" w:rsidRPr="0002613F" w:rsidRDefault="00C138E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properties help us understand purpose?</w:t>
            </w:r>
          </w:p>
        </w:tc>
      </w:tr>
      <w:tr w:rsidR="00C138EF" w14:paraId="21BABB8B" w14:textId="2618E6C7" w:rsidTr="00243EC8">
        <w:trPr>
          <w:trHeight w:val="674"/>
        </w:trPr>
        <w:tc>
          <w:tcPr>
            <w:tcW w:w="1734" w:type="dxa"/>
            <w:vMerge/>
            <w:shd w:val="clear" w:color="auto" w:fill="E2EFD9" w:themeFill="accent6" w:themeFillTint="33"/>
            <w:vAlign w:val="center"/>
          </w:tcPr>
          <w:p w14:paraId="4E42CE11" w14:textId="77777777" w:rsidR="00C138EF" w:rsidRPr="00243EC8" w:rsidRDefault="00C138EF" w:rsidP="00243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2" w:type="dxa"/>
            <w:gridSpan w:val="8"/>
            <w:shd w:val="clear" w:color="auto" w:fill="92D050"/>
            <w:vAlign w:val="center"/>
          </w:tcPr>
          <w:p w14:paraId="245A1AD0" w14:textId="4EDB7D14" w:rsidR="00C138EF" w:rsidRPr="0002613F" w:rsidRDefault="00084145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7DD7">
              <w:rPr>
                <w:rFonts w:ascii="Aptos" w:hAnsi="Aptos" w:cstheme="minorHAnsi"/>
                <w:b/>
                <w:bCs/>
                <w:sz w:val="20"/>
                <w:szCs w:val="20"/>
              </w:rPr>
              <w:t>Seasonal Changes</w:t>
            </w:r>
          </w:p>
        </w:tc>
      </w:tr>
      <w:tr w:rsidR="00C138EF" w14:paraId="34234C88" w14:textId="053A7B0E" w:rsidTr="00243EC8">
        <w:trPr>
          <w:trHeight w:val="860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26DE8537" w14:textId="4766989B" w:rsidR="00C138EF" w:rsidRPr="00243EC8" w:rsidRDefault="00A675F4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1 / 2 Planting</w:t>
            </w:r>
          </w:p>
        </w:tc>
        <w:tc>
          <w:tcPr>
            <w:tcW w:w="3451" w:type="dxa"/>
            <w:shd w:val="clear" w:color="auto" w:fill="auto"/>
            <w:vAlign w:val="center"/>
          </w:tcPr>
          <w:p w14:paraId="0D96FA43" w14:textId="77777777" w:rsidR="00C138EF" w:rsidRPr="0002613F" w:rsidRDefault="00AA02E2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Snowdrop / C</w:t>
            </w:r>
            <w:r w:rsidR="00F8143E" w:rsidRPr="0002613F">
              <w:rPr>
                <w:rFonts w:ascii="Aptos" w:hAnsi="Aptos"/>
                <w:sz w:val="16"/>
                <w:szCs w:val="16"/>
              </w:rPr>
              <w:t xml:space="preserve">rocus </w:t>
            </w:r>
            <w:r w:rsidR="00E017E8" w:rsidRPr="0002613F">
              <w:rPr>
                <w:rFonts w:ascii="Aptos" w:hAnsi="Aptos"/>
                <w:sz w:val="16"/>
                <w:szCs w:val="16"/>
              </w:rPr>
              <w:t>bulb planting</w:t>
            </w:r>
          </w:p>
          <w:p w14:paraId="4D8CF86D" w14:textId="5EC8561A" w:rsidR="00E017E8" w:rsidRPr="0002613F" w:rsidRDefault="00E017E8" w:rsidP="00243EC8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 xml:space="preserve">Daffodill </w:t>
            </w:r>
            <w:r w:rsidR="00D32686" w:rsidRPr="0002613F">
              <w:rPr>
                <w:rFonts w:ascii="Aptos" w:hAnsi="Aptos"/>
                <w:sz w:val="16"/>
                <w:szCs w:val="16"/>
              </w:rPr>
              <w:t xml:space="preserve">bulb </w:t>
            </w:r>
            <w:r w:rsidRPr="0002613F">
              <w:rPr>
                <w:rFonts w:ascii="Aptos" w:hAnsi="Aptos"/>
                <w:sz w:val="16"/>
                <w:szCs w:val="16"/>
              </w:rPr>
              <w:t>planting</w:t>
            </w:r>
          </w:p>
        </w:tc>
        <w:tc>
          <w:tcPr>
            <w:tcW w:w="3440" w:type="dxa"/>
            <w:shd w:val="clear" w:color="auto" w:fill="auto"/>
            <w:vAlign w:val="center"/>
          </w:tcPr>
          <w:p w14:paraId="1F162DC1" w14:textId="77777777" w:rsidR="00C138EF" w:rsidRPr="0002613F" w:rsidRDefault="00C138EF" w:rsidP="00243EC8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  <w:tc>
          <w:tcPr>
            <w:tcW w:w="3478" w:type="dxa"/>
            <w:gridSpan w:val="2"/>
            <w:shd w:val="clear" w:color="auto" w:fill="auto"/>
            <w:vAlign w:val="center"/>
          </w:tcPr>
          <w:p w14:paraId="107CA8D2" w14:textId="2A323D7A" w:rsidR="00C138EF" w:rsidRPr="0002613F" w:rsidRDefault="00A675F4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Sweet peas – sow indoors</w:t>
            </w:r>
          </w:p>
        </w:tc>
        <w:tc>
          <w:tcPr>
            <w:tcW w:w="3587" w:type="dxa"/>
            <w:gridSpan w:val="2"/>
            <w:shd w:val="clear" w:color="auto" w:fill="auto"/>
            <w:vAlign w:val="center"/>
          </w:tcPr>
          <w:p w14:paraId="1EE2206C" w14:textId="77777777" w:rsidR="00C138EF" w:rsidRPr="0002613F" w:rsidRDefault="00A675F4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Sweet peas – plant outside</w:t>
            </w:r>
          </w:p>
          <w:p w14:paraId="48B9C6B2" w14:textId="77777777" w:rsidR="00A675F4" w:rsidRPr="0002613F" w:rsidRDefault="00A675F4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Radishes – sow outside</w:t>
            </w:r>
          </w:p>
          <w:p w14:paraId="6CDA2274" w14:textId="77777777" w:rsidR="00A675F4" w:rsidRPr="0002613F" w:rsidRDefault="00A675F4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Broad beans – plant outside</w:t>
            </w:r>
          </w:p>
          <w:p w14:paraId="0BB135B4" w14:textId="1F4165D6" w:rsidR="00D32686" w:rsidRPr="0002613F" w:rsidRDefault="00D32686" w:rsidP="00243EC8">
            <w:pPr>
              <w:jc w:val="center"/>
              <w:rPr>
                <w:rFonts w:ascii="Aptos" w:hAnsi="Aptos"/>
                <w:sz w:val="16"/>
                <w:szCs w:val="16"/>
              </w:rPr>
            </w:pPr>
            <w:r w:rsidRPr="0002613F">
              <w:rPr>
                <w:rFonts w:ascii="Aptos" w:hAnsi="Aptos"/>
                <w:sz w:val="16"/>
                <w:szCs w:val="16"/>
              </w:rPr>
              <w:t>Nigella – sow outside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5A56B28C" w14:textId="77777777" w:rsidR="00C138EF" w:rsidRPr="0002613F" w:rsidRDefault="00C138EF" w:rsidP="00243EC8">
            <w:pPr>
              <w:jc w:val="center"/>
              <w:rPr>
                <w:rFonts w:ascii="Aptos" w:hAnsi="Aptos"/>
                <w:b/>
                <w:bCs/>
                <w:sz w:val="16"/>
                <w:szCs w:val="16"/>
              </w:rPr>
            </w:pPr>
          </w:p>
        </w:tc>
        <w:tc>
          <w:tcPr>
            <w:tcW w:w="3677" w:type="dxa"/>
            <w:shd w:val="clear" w:color="auto" w:fill="auto"/>
            <w:vAlign w:val="center"/>
          </w:tcPr>
          <w:p w14:paraId="2F8F8E5F" w14:textId="2FAE493E" w:rsidR="00C138EF" w:rsidRPr="0002613F" w:rsidRDefault="00C138EF" w:rsidP="00243EC8">
            <w:pPr>
              <w:jc w:val="center"/>
              <w:rPr>
                <w:rFonts w:ascii="Aptos" w:hAnsi="Aptos"/>
                <w:b/>
                <w:bCs/>
              </w:rPr>
            </w:pPr>
          </w:p>
        </w:tc>
      </w:tr>
      <w:tr w:rsidR="007E7EB6" w14:paraId="00E9DAE4" w14:textId="77777777" w:rsidTr="00243EC8">
        <w:trPr>
          <w:trHeight w:val="961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3CA63736" w14:textId="77777777" w:rsidR="007E7EB6" w:rsidRPr="00243EC8" w:rsidRDefault="007E7EB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3 / 4</w:t>
            </w:r>
          </w:p>
          <w:p w14:paraId="7BEDB107" w14:textId="4B18FF11" w:rsidR="007E7EB6" w:rsidRPr="00243EC8" w:rsidRDefault="007E7EB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A</w:t>
            </w:r>
          </w:p>
        </w:tc>
        <w:tc>
          <w:tcPr>
            <w:tcW w:w="6906" w:type="dxa"/>
            <w:gridSpan w:val="3"/>
            <w:shd w:val="clear" w:color="auto" w:fill="00B0F0"/>
            <w:vAlign w:val="center"/>
          </w:tcPr>
          <w:p w14:paraId="2AABA469" w14:textId="5B1340E2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States of Matter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(4)</w:t>
            </w:r>
          </w:p>
          <w:p w14:paraId="2911857F" w14:textId="225A19A5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Tahoma"/>
                <w:sz w:val="20"/>
                <w:szCs w:val="20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is the difference between a solid, a liquid and a gas?</w:t>
            </w:r>
          </w:p>
        </w:tc>
        <w:tc>
          <w:tcPr>
            <w:tcW w:w="3635" w:type="dxa"/>
            <w:gridSpan w:val="2"/>
            <w:shd w:val="clear" w:color="auto" w:fill="FFC000" w:themeFill="accent4"/>
            <w:vAlign w:val="center"/>
          </w:tcPr>
          <w:p w14:paraId="24A8D147" w14:textId="1C719267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Sound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(4)</w:t>
            </w:r>
          </w:p>
          <w:p w14:paraId="688E32C2" w14:textId="33FF6CA2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does sound travel?</w:t>
            </w:r>
          </w:p>
        </w:tc>
        <w:tc>
          <w:tcPr>
            <w:tcW w:w="3415" w:type="dxa"/>
            <w:shd w:val="clear" w:color="auto" w:fill="00B0F0"/>
            <w:vAlign w:val="center"/>
          </w:tcPr>
          <w:p w14:paraId="4368FBD5" w14:textId="6AA04B0E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Rocks and Soils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323E192A" w14:textId="5E815F9D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Are all rocks the same?</w:t>
            </w:r>
          </w:p>
        </w:tc>
        <w:tc>
          <w:tcPr>
            <w:tcW w:w="3419" w:type="dxa"/>
            <w:shd w:val="clear" w:color="auto" w:fill="92D050"/>
            <w:vAlign w:val="center"/>
          </w:tcPr>
          <w:p w14:paraId="07FF230E" w14:textId="192D0824" w:rsidR="007E7EB6" w:rsidRPr="0002613F" w:rsidRDefault="2D6851D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930AE7A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13582E30" w14:textId="642B5897" w:rsidR="007E7EB6" w:rsidRPr="0002613F" w:rsidRDefault="7CA86183" w:rsidP="00243EC8">
            <w:pPr>
              <w:widowControl w:val="0"/>
              <w:spacing w:line="259" w:lineRule="auto"/>
              <w:jc w:val="center"/>
              <w:textAlignment w:val="baseline"/>
            </w:pPr>
            <w:r w:rsidRPr="0930AE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</w:rPr>
              <w:t>How do our muscles and skeleton work?</w:t>
            </w:r>
          </w:p>
        </w:tc>
        <w:tc>
          <w:tcPr>
            <w:tcW w:w="3677" w:type="dxa"/>
            <w:shd w:val="clear" w:color="auto" w:fill="FFC000" w:themeFill="accent4"/>
            <w:vAlign w:val="center"/>
          </w:tcPr>
          <w:p w14:paraId="1266C1D6" w14:textId="64458FD1" w:rsidR="00A15E4E" w:rsidRPr="0002613F" w:rsidRDefault="00A15E4E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(4)</w:t>
            </w:r>
          </w:p>
          <w:p w14:paraId="1D6ADFAD" w14:textId="07F287FF" w:rsidR="00A15E4E" w:rsidRPr="0002613F" w:rsidRDefault="00A15E4E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happens to the food we eat?</w:t>
            </w:r>
          </w:p>
          <w:p w14:paraId="38F09751" w14:textId="10FD76E8" w:rsidR="007E7EB6" w:rsidRPr="0002613F" w:rsidRDefault="007E7EB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</w:p>
        </w:tc>
      </w:tr>
      <w:tr w:rsidR="00C138EF" w14:paraId="067B4384" w14:textId="77777777" w:rsidTr="00243EC8">
        <w:trPr>
          <w:trHeight w:val="1095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33824A7A" w14:textId="77777777" w:rsidR="008B4AF1" w:rsidRPr="00243EC8" w:rsidRDefault="008B4AF1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3 / 4</w:t>
            </w:r>
          </w:p>
          <w:p w14:paraId="267F15DA" w14:textId="6B3E7C5E" w:rsidR="008B4AF1" w:rsidRPr="00243EC8" w:rsidRDefault="008B4AF1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B</w:t>
            </w:r>
          </w:p>
        </w:tc>
        <w:tc>
          <w:tcPr>
            <w:tcW w:w="3451" w:type="dxa"/>
            <w:shd w:val="clear" w:color="auto" w:fill="FFC000" w:themeFill="accent4"/>
            <w:vAlign w:val="center"/>
          </w:tcPr>
          <w:p w14:paraId="198658BA" w14:textId="4D3660D8" w:rsidR="00A15E4E" w:rsidRPr="0002613F" w:rsidRDefault="00A15E4E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Electricity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(4)</w:t>
            </w:r>
          </w:p>
          <w:p w14:paraId="74760870" w14:textId="52069828" w:rsidR="008B4AF1" w:rsidRPr="0002613F" w:rsidRDefault="00A15E4E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What is a circuit and how does it work?</w:t>
            </w:r>
          </w:p>
        </w:tc>
        <w:tc>
          <w:tcPr>
            <w:tcW w:w="3455" w:type="dxa"/>
            <w:gridSpan w:val="2"/>
            <w:shd w:val="clear" w:color="auto" w:fill="92D050"/>
            <w:vAlign w:val="center"/>
          </w:tcPr>
          <w:p w14:paraId="705E8BCA" w14:textId="0A3699BD" w:rsidR="00E21804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6F2E9786" w14:textId="553FAD2A" w:rsidR="008B4AF1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Why is nutrition and exercise important?</w:t>
            </w:r>
          </w:p>
        </w:tc>
        <w:tc>
          <w:tcPr>
            <w:tcW w:w="3635" w:type="dxa"/>
            <w:gridSpan w:val="2"/>
            <w:shd w:val="clear" w:color="auto" w:fill="FFC000" w:themeFill="accent4"/>
            <w:vAlign w:val="center"/>
          </w:tcPr>
          <w:p w14:paraId="50DA37F6" w14:textId="02A71B40" w:rsidR="00E21804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Forces and magnets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6977E863" w14:textId="1AC75EF6" w:rsidR="008B4AF1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magnets work?</w:t>
            </w:r>
          </w:p>
        </w:tc>
        <w:tc>
          <w:tcPr>
            <w:tcW w:w="3415" w:type="dxa"/>
            <w:shd w:val="clear" w:color="auto" w:fill="92D050"/>
            <w:vAlign w:val="center"/>
          </w:tcPr>
          <w:p w14:paraId="23675750" w14:textId="47E672B9" w:rsidR="00E21804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Living things and their habitats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(4)</w:t>
            </w:r>
          </w:p>
          <w:p w14:paraId="381B0FC8" w14:textId="3FEFDE9B" w:rsidR="008B4AF1" w:rsidRPr="0002613F" w:rsidRDefault="00E21804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can we keep our habitats habitable?</w:t>
            </w:r>
          </w:p>
        </w:tc>
        <w:tc>
          <w:tcPr>
            <w:tcW w:w="3419" w:type="dxa"/>
            <w:shd w:val="clear" w:color="auto" w:fill="92D050"/>
            <w:vAlign w:val="center"/>
          </w:tcPr>
          <w:p w14:paraId="7A5721D1" w14:textId="03EB84C4" w:rsidR="00D05726" w:rsidRPr="0002613F" w:rsidRDefault="75C78C4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20"/>
                <w:szCs w:val="20"/>
              </w:rPr>
            </w:pPr>
            <w:r w:rsidRPr="0930AE7A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Plants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01394221" w14:textId="64A980C1" w:rsidR="008B4AF1" w:rsidRPr="0002613F" w:rsidRDefault="0D2C516E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930AE7A">
              <w:rPr>
                <w:rFonts w:ascii="Aptos" w:eastAsia="Aptos" w:hAnsi="Aptos" w:cs="Aptos"/>
                <w:i/>
                <w:iCs/>
                <w:sz w:val="20"/>
                <w:szCs w:val="20"/>
              </w:rPr>
              <w:t>What affects a plant’s growth?</w:t>
            </w:r>
          </w:p>
        </w:tc>
        <w:tc>
          <w:tcPr>
            <w:tcW w:w="3677" w:type="dxa"/>
            <w:shd w:val="clear" w:color="auto" w:fill="FFC000" w:themeFill="accent4"/>
            <w:vAlign w:val="center"/>
          </w:tcPr>
          <w:p w14:paraId="2EC99CBF" w14:textId="6EFC5850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Light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(3)</w:t>
            </w:r>
          </w:p>
          <w:p w14:paraId="0CAA90A2" w14:textId="68D5660C" w:rsidR="008B4AF1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are shadows made?</w:t>
            </w:r>
          </w:p>
        </w:tc>
      </w:tr>
      <w:tr w:rsidR="007B41BC" w14:paraId="4E30C27A" w14:textId="77777777" w:rsidTr="00243EC8">
        <w:trPr>
          <w:trHeight w:val="1007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2E347448" w14:textId="0808DE4F" w:rsidR="007B41BC" w:rsidRPr="00243EC8" w:rsidRDefault="007B41BC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3 / 4 Planting</w:t>
            </w:r>
          </w:p>
        </w:tc>
        <w:tc>
          <w:tcPr>
            <w:tcW w:w="3451" w:type="dxa"/>
            <w:shd w:val="clear" w:color="auto" w:fill="auto"/>
            <w:vAlign w:val="center"/>
          </w:tcPr>
          <w:p w14:paraId="2D5DACDF" w14:textId="6F435B56" w:rsidR="007B41BC" w:rsidRPr="0002613F" w:rsidRDefault="007B41BC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14:paraId="7DBDC21F" w14:textId="77777777" w:rsidR="007B41BC" w:rsidRPr="0002613F" w:rsidRDefault="007B41BC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3635" w:type="dxa"/>
            <w:gridSpan w:val="2"/>
            <w:shd w:val="clear" w:color="auto" w:fill="auto"/>
            <w:vAlign w:val="center"/>
          </w:tcPr>
          <w:p w14:paraId="73CD1AAA" w14:textId="77777777" w:rsidR="007B41BC" w:rsidRPr="0002613F" w:rsidRDefault="007B41BC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3415" w:type="dxa"/>
            <w:shd w:val="clear" w:color="auto" w:fill="auto"/>
            <w:vAlign w:val="center"/>
          </w:tcPr>
          <w:p w14:paraId="11DEE869" w14:textId="77777777" w:rsidR="007B41BC" w:rsidRPr="002624DD" w:rsidRDefault="003A566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sz w:val="16"/>
                <w:szCs w:val="16"/>
              </w:rPr>
            </w:pPr>
            <w:r w:rsidRPr="002624DD">
              <w:rPr>
                <w:rStyle w:val="normaltextrun"/>
                <w:rFonts w:ascii="Aptos" w:hAnsi="Aptos" w:cs="Calibri"/>
                <w:sz w:val="16"/>
                <w:szCs w:val="16"/>
              </w:rPr>
              <w:t>Marigolds – sow outside</w:t>
            </w:r>
          </w:p>
          <w:p w14:paraId="1E84F242" w14:textId="5E693C2B" w:rsidR="0002613F" w:rsidRPr="002624DD" w:rsidRDefault="0002613F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sz w:val="16"/>
                <w:szCs w:val="16"/>
              </w:rPr>
            </w:pPr>
            <w:r w:rsidRPr="002624DD">
              <w:rPr>
                <w:rStyle w:val="normaltextrun"/>
                <w:rFonts w:ascii="Aptos" w:hAnsi="Aptos" w:cs="Calibri"/>
                <w:sz w:val="16"/>
                <w:szCs w:val="16"/>
              </w:rPr>
              <w:t>Onions – sow outside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6D4E8340" w14:textId="3A5E5163" w:rsidR="007B41BC" w:rsidRPr="002624DD" w:rsidRDefault="003A566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sz w:val="16"/>
                <w:szCs w:val="16"/>
              </w:rPr>
            </w:pPr>
            <w:r w:rsidRPr="002624DD">
              <w:rPr>
                <w:rStyle w:val="normaltextrun"/>
                <w:rFonts w:ascii="Aptos" w:hAnsi="Aptos" w:cs="Calibri"/>
                <w:sz w:val="16"/>
                <w:szCs w:val="16"/>
              </w:rPr>
              <w:t>Sunflower – sow outside</w:t>
            </w:r>
          </w:p>
        </w:tc>
        <w:tc>
          <w:tcPr>
            <w:tcW w:w="3677" w:type="dxa"/>
            <w:shd w:val="clear" w:color="auto" w:fill="auto"/>
            <w:vAlign w:val="center"/>
          </w:tcPr>
          <w:p w14:paraId="10D9F003" w14:textId="77777777" w:rsidR="007B41BC" w:rsidRDefault="007B41BC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</w:p>
          <w:p w14:paraId="780E0DB5" w14:textId="77777777" w:rsidR="002F58D3" w:rsidRPr="0002613F" w:rsidRDefault="002F58D3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D05726" w14:paraId="0379122D" w14:textId="77777777" w:rsidTr="00243EC8">
        <w:trPr>
          <w:trHeight w:val="1261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358E0107" w14:textId="77777777" w:rsidR="00D05726" w:rsidRPr="00243EC8" w:rsidRDefault="00D0572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5 / 6</w:t>
            </w:r>
          </w:p>
          <w:p w14:paraId="41D9C175" w14:textId="6DC09C5D" w:rsidR="00D05726" w:rsidRPr="00243EC8" w:rsidRDefault="00D0572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A</w:t>
            </w:r>
          </w:p>
        </w:tc>
        <w:tc>
          <w:tcPr>
            <w:tcW w:w="3451" w:type="dxa"/>
            <w:shd w:val="clear" w:color="auto" w:fill="92D050"/>
            <w:vAlign w:val="center"/>
          </w:tcPr>
          <w:p w14:paraId="42400CAF" w14:textId="38E08F3D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Living Things and their habitats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(6)</w:t>
            </w:r>
          </w:p>
          <w:p w14:paraId="59DF84ED" w14:textId="77050166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scientists classify plants and animals?</w:t>
            </w:r>
          </w:p>
        </w:tc>
        <w:tc>
          <w:tcPr>
            <w:tcW w:w="7090" w:type="dxa"/>
            <w:gridSpan w:val="4"/>
            <w:shd w:val="clear" w:color="auto" w:fill="FFC000" w:themeFill="accent4"/>
            <w:vAlign w:val="center"/>
          </w:tcPr>
          <w:p w14:paraId="70A9DAFA" w14:textId="524ADD22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Forces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(5)</w:t>
            </w:r>
          </w:p>
          <w:p w14:paraId="3977E1E3" w14:textId="30CDD896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forces help us?</w:t>
            </w:r>
          </w:p>
        </w:tc>
        <w:tc>
          <w:tcPr>
            <w:tcW w:w="3415" w:type="dxa"/>
            <w:shd w:val="clear" w:color="auto" w:fill="FFC000" w:themeFill="accent4"/>
            <w:vAlign w:val="center"/>
          </w:tcPr>
          <w:p w14:paraId="77202BFA" w14:textId="282929E5" w:rsidR="00D05726" w:rsidRPr="0002613F" w:rsidRDefault="01E3E052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17B5EC78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Electricity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(6)</w:t>
            </w:r>
          </w:p>
          <w:p w14:paraId="57E8925F" w14:textId="2146BB91" w:rsidR="00D05726" w:rsidRPr="0002613F" w:rsidRDefault="01E3E052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17B5EC78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can we change a circuit?</w:t>
            </w:r>
          </w:p>
          <w:p w14:paraId="47219A8E" w14:textId="7C8DEEC6" w:rsidR="00D05726" w:rsidRPr="0002613F" w:rsidRDefault="00D05726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3419" w:type="dxa"/>
            <w:shd w:val="clear" w:color="auto" w:fill="92D050"/>
            <w:vAlign w:val="center"/>
          </w:tcPr>
          <w:p w14:paraId="01F3CA34" w14:textId="06C3E6D6" w:rsidR="007700B8" w:rsidRPr="0002613F" w:rsidRDefault="007700B8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(6)</w:t>
            </w:r>
          </w:p>
          <w:p w14:paraId="6F33124C" w14:textId="2F3180CE" w:rsidR="00D05726" w:rsidRPr="0002613F" w:rsidRDefault="172DD7B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does</w:t>
            </w:r>
            <w:r w:rsidR="3B0C1290"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 xml:space="preserve"> our circulatory system work?</w:t>
            </w:r>
          </w:p>
        </w:tc>
        <w:tc>
          <w:tcPr>
            <w:tcW w:w="3677" w:type="dxa"/>
            <w:shd w:val="clear" w:color="auto" w:fill="92D050"/>
            <w:vAlign w:val="center"/>
          </w:tcPr>
          <w:p w14:paraId="47B9D86D" w14:textId="41F33993" w:rsidR="007700B8" w:rsidRPr="0002613F" w:rsidRDefault="007700B8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Living things and their habitats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(5)</w:t>
            </w:r>
          </w:p>
          <w:p w14:paraId="1551F036" w14:textId="414E05F5" w:rsidR="00D05726" w:rsidRPr="0002613F" w:rsidRDefault="007700B8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different animals’ life cycles vary?</w:t>
            </w:r>
          </w:p>
        </w:tc>
      </w:tr>
      <w:tr w:rsidR="00327F50" w14:paraId="2B0DD08F" w14:textId="77777777" w:rsidTr="00243EC8">
        <w:trPr>
          <w:trHeight w:val="1261"/>
        </w:trPr>
        <w:tc>
          <w:tcPr>
            <w:tcW w:w="1734" w:type="dxa"/>
            <w:shd w:val="clear" w:color="auto" w:fill="E2EFD9" w:themeFill="accent6" w:themeFillTint="33"/>
            <w:vAlign w:val="center"/>
          </w:tcPr>
          <w:p w14:paraId="0E6EAD3C" w14:textId="77777777" w:rsidR="00E20CE6" w:rsidRPr="00243EC8" w:rsidRDefault="00E20CE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Year 5 / 6</w:t>
            </w:r>
          </w:p>
          <w:p w14:paraId="6B63FEC1" w14:textId="46F888B3" w:rsidR="00327F50" w:rsidRPr="00243EC8" w:rsidRDefault="00E20CE6" w:rsidP="00243EC8">
            <w:pPr>
              <w:jc w:val="center"/>
              <w:rPr>
                <w:sz w:val="24"/>
                <w:szCs w:val="24"/>
              </w:rPr>
            </w:pPr>
            <w:r w:rsidRPr="00243EC8">
              <w:rPr>
                <w:sz w:val="24"/>
                <w:szCs w:val="24"/>
              </w:rPr>
              <w:t>Cycle B</w:t>
            </w:r>
          </w:p>
        </w:tc>
        <w:tc>
          <w:tcPr>
            <w:tcW w:w="6906" w:type="dxa"/>
            <w:gridSpan w:val="3"/>
            <w:shd w:val="clear" w:color="auto" w:fill="00B0F0"/>
            <w:vAlign w:val="center"/>
          </w:tcPr>
          <w:p w14:paraId="4C99DCDB" w14:textId="178F1808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Properties and Changes of Materials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(5)</w:t>
            </w:r>
          </w:p>
          <w:p w14:paraId="4F741A39" w14:textId="45BA8F9B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Are all changes reversible?</w:t>
            </w:r>
          </w:p>
        </w:tc>
        <w:tc>
          <w:tcPr>
            <w:tcW w:w="3635" w:type="dxa"/>
            <w:gridSpan w:val="2"/>
            <w:shd w:val="clear" w:color="auto" w:fill="FFC000" w:themeFill="accent4"/>
            <w:vAlign w:val="center"/>
          </w:tcPr>
          <w:p w14:paraId="74783716" w14:textId="229B2A0F" w:rsidR="00327F50" w:rsidRPr="0002613F" w:rsidRDefault="336BEF35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17B5EC78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Earth and Space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(5)</w:t>
            </w:r>
          </w:p>
          <w:p w14:paraId="5808234F" w14:textId="163C52B3" w:rsidR="00327F50" w:rsidRPr="0002613F" w:rsidRDefault="336BEF35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17B5EC78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Why do we have day, night and different seasons?</w:t>
            </w:r>
          </w:p>
        </w:tc>
        <w:tc>
          <w:tcPr>
            <w:tcW w:w="3415" w:type="dxa"/>
            <w:shd w:val="clear" w:color="auto" w:fill="FFC000" w:themeFill="accent4"/>
            <w:vAlign w:val="center"/>
          </w:tcPr>
          <w:p w14:paraId="3196634C" w14:textId="50D35ED9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Light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(6)</w:t>
            </w:r>
          </w:p>
          <w:p w14:paraId="4B3F7EEA" w14:textId="716C283B" w:rsidR="00327F50" w:rsidRPr="0930AE7A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0002613F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does light travel?</w:t>
            </w:r>
          </w:p>
        </w:tc>
        <w:tc>
          <w:tcPr>
            <w:tcW w:w="3419" w:type="dxa"/>
            <w:shd w:val="clear" w:color="auto" w:fill="92D050"/>
            <w:vAlign w:val="center"/>
          </w:tcPr>
          <w:p w14:paraId="36B5C00A" w14:textId="6E259939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Evolution and Inheritance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(6)</w:t>
            </w:r>
          </w:p>
          <w:p w14:paraId="5DF4C274" w14:textId="75950D08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Why is adaptation helpful to humans and animals?</w:t>
            </w:r>
          </w:p>
        </w:tc>
        <w:tc>
          <w:tcPr>
            <w:tcW w:w="3677" w:type="dxa"/>
            <w:shd w:val="clear" w:color="auto" w:fill="92D050"/>
            <w:vAlign w:val="center"/>
          </w:tcPr>
          <w:p w14:paraId="7D8CC624" w14:textId="6D4CCBEB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02613F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Animals including humans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 xml:space="preserve"> (</w:t>
            </w:r>
            <w:r w:rsidR="00111F66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5</w:t>
            </w:r>
            <w:r w:rsidR="00343373"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  <w:t>)</w:t>
            </w:r>
          </w:p>
          <w:p w14:paraId="11D4C81E" w14:textId="1C9A4E1D" w:rsidR="00327F50" w:rsidRPr="0002613F" w:rsidRDefault="00327F50" w:rsidP="00243E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ptos" w:hAnsi="Aptos" w:cs="Calibri"/>
                <w:b/>
                <w:bCs/>
                <w:sz w:val="20"/>
                <w:szCs w:val="20"/>
              </w:rPr>
            </w:pPr>
            <w:r w:rsidRPr="0930AE7A">
              <w:rPr>
                <w:rStyle w:val="normaltextrun"/>
                <w:rFonts w:ascii="Aptos" w:hAnsi="Aptos" w:cs="Calibri"/>
                <w:i/>
                <w:iCs/>
                <w:sz w:val="20"/>
                <w:szCs w:val="20"/>
              </w:rPr>
              <w:t>How do children develop into adults?</w:t>
            </w:r>
          </w:p>
        </w:tc>
      </w:tr>
    </w:tbl>
    <w:p w14:paraId="58B0308C" w14:textId="54828459" w:rsidR="2C9DE185" w:rsidRPr="0005231E" w:rsidRDefault="00FA7167" w:rsidP="00620F17">
      <w:pPr>
        <w:tabs>
          <w:tab w:val="left" w:pos="11088"/>
        </w:tabs>
        <w:ind w:left="6480" w:firstLine="72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</w:t>
      </w:r>
    </w:p>
    <w:sectPr w:rsidR="2C9DE185" w:rsidRPr="0005231E" w:rsidSect="00130D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C838D" w14:textId="77777777" w:rsidR="00564105" w:rsidRDefault="00564105" w:rsidP="00736EC9">
      <w:pPr>
        <w:spacing w:after="0" w:line="240" w:lineRule="auto"/>
      </w:pPr>
      <w:r>
        <w:separator/>
      </w:r>
    </w:p>
  </w:endnote>
  <w:endnote w:type="continuationSeparator" w:id="0">
    <w:p w14:paraId="5A95B9EE" w14:textId="77777777" w:rsidR="00564105" w:rsidRDefault="00564105" w:rsidP="00736EC9">
      <w:pPr>
        <w:spacing w:after="0" w:line="240" w:lineRule="auto"/>
      </w:pPr>
      <w:r>
        <w:continuationSeparator/>
      </w:r>
    </w:p>
  </w:endnote>
  <w:endnote w:type="continuationNotice" w:id="1">
    <w:p w14:paraId="619897F1" w14:textId="77777777" w:rsidR="00564105" w:rsidRDefault="005641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2572A" w14:textId="77777777" w:rsidR="00243EC8" w:rsidRDefault="00243E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EFCD6" w14:textId="77777777" w:rsidR="00243EC8" w:rsidRDefault="00243E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067BD" w14:textId="77777777" w:rsidR="00243EC8" w:rsidRDefault="00243E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44DF7" w14:textId="77777777" w:rsidR="00564105" w:rsidRDefault="00564105" w:rsidP="00736EC9">
      <w:pPr>
        <w:spacing w:after="0" w:line="240" w:lineRule="auto"/>
      </w:pPr>
      <w:r>
        <w:separator/>
      </w:r>
    </w:p>
  </w:footnote>
  <w:footnote w:type="continuationSeparator" w:id="0">
    <w:p w14:paraId="7E1605F9" w14:textId="77777777" w:rsidR="00564105" w:rsidRDefault="00564105" w:rsidP="00736EC9">
      <w:pPr>
        <w:spacing w:after="0" w:line="240" w:lineRule="auto"/>
      </w:pPr>
      <w:r>
        <w:continuationSeparator/>
      </w:r>
    </w:p>
  </w:footnote>
  <w:footnote w:type="continuationNotice" w:id="1">
    <w:p w14:paraId="70B27D47" w14:textId="77777777" w:rsidR="00564105" w:rsidRDefault="005641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E94B1" w14:textId="77777777" w:rsidR="00243EC8" w:rsidRDefault="00243E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4FA19" w14:textId="77777777" w:rsidR="00243EC8" w:rsidRPr="009A7123" w:rsidRDefault="00243EC8" w:rsidP="00243EC8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59264" behindDoc="1" locked="0" layoutInCell="1" allowOverlap="1" wp14:anchorId="4F704CD3" wp14:editId="22400B81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>COWBIT ST MARY’S CHURCH OF ENGLAND PRIMARY SCHOOL</w:t>
    </w:r>
  </w:p>
  <w:p w14:paraId="77CB5B08" w14:textId="2D6B304F" w:rsidR="00243EC8" w:rsidRPr="00840602" w:rsidRDefault="00243EC8" w:rsidP="00243EC8">
    <w:pPr>
      <w:pStyle w:val="Header"/>
      <w:rPr>
        <w:b/>
        <w:bCs/>
        <w:sz w:val="48"/>
        <w:szCs w:val="48"/>
      </w:rPr>
    </w:pPr>
    <w:r>
      <w:rPr>
        <w:b/>
        <w:bCs/>
        <w:sz w:val="48"/>
        <w:szCs w:val="48"/>
      </w:rPr>
      <w:t>Science</w:t>
    </w:r>
    <w:r w:rsidRPr="00840602">
      <w:rPr>
        <w:b/>
        <w:bCs/>
        <w:sz w:val="48"/>
        <w:szCs w:val="48"/>
      </w:rPr>
      <w:t xml:space="preserve"> Curriculum Overview</w:t>
    </w:r>
  </w:p>
  <w:p w14:paraId="2F868D84" w14:textId="46C1E903" w:rsidR="00736EC9" w:rsidRPr="00765291" w:rsidRDefault="00736EC9" w:rsidP="00243EC8">
    <w:pPr>
      <w:pStyle w:val="Header"/>
      <w:rPr>
        <w:rFonts w:ascii="Aptos" w:hAnsi="Aptos"/>
        <w:b/>
        <w:bCs/>
        <w:sz w:val="44"/>
        <w:szCs w:val="44"/>
      </w:rPr>
    </w:pPr>
  </w:p>
  <w:p w14:paraId="226B60B9" w14:textId="77777777" w:rsidR="00736EC9" w:rsidRPr="0002613F" w:rsidRDefault="00736EC9" w:rsidP="00736EC9">
    <w:pPr>
      <w:pStyle w:val="Header"/>
      <w:rPr>
        <w:rFonts w:ascii="Aptos" w:hAnsi="Aptos"/>
        <w:b/>
        <w:bCs/>
        <w:sz w:val="40"/>
        <w:szCs w:val="4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5C350" w14:textId="77777777" w:rsidR="00243EC8" w:rsidRDefault="00243E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A61"/>
    <w:rsid w:val="0002613F"/>
    <w:rsid w:val="000439F9"/>
    <w:rsid w:val="000502B5"/>
    <w:rsid w:val="0005231E"/>
    <w:rsid w:val="00060B7C"/>
    <w:rsid w:val="00076D2C"/>
    <w:rsid w:val="00077DBF"/>
    <w:rsid w:val="00084145"/>
    <w:rsid w:val="000A7465"/>
    <w:rsid w:val="000B4685"/>
    <w:rsid w:val="000B5C12"/>
    <w:rsid w:val="000B7DBF"/>
    <w:rsid w:val="000D7B34"/>
    <w:rsid w:val="0010721D"/>
    <w:rsid w:val="00111F66"/>
    <w:rsid w:val="0011329C"/>
    <w:rsid w:val="00115F45"/>
    <w:rsid w:val="001163A5"/>
    <w:rsid w:val="0012340B"/>
    <w:rsid w:val="001243DE"/>
    <w:rsid w:val="00130D64"/>
    <w:rsid w:val="00142FDA"/>
    <w:rsid w:val="00147636"/>
    <w:rsid w:val="00152873"/>
    <w:rsid w:val="00152AE7"/>
    <w:rsid w:val="00173A3F"/>
    <w:rsid w:val="00193250"/>
    <w:rsid w:val="001A6BC7"/>
    <w:rsid w:val="001E7911"/>
    <w:rsid w:val="001F1771"/>
    <w:rsid w:val="0021188C"/>
    <w:rsid w:val="00243EC8"/>
    <w:rsid w:val="002624DD"/>
    <w:rsid w:val="002666F2"/>
    <w:rsid w:val="00267958"/>
    <w:rsid w:val="00273392"/>
    <w:rsid w:val="0027676C"/>
    <w:rsid w:val="002860C7"/>
    <w:rsid w:val="00290453"/>
    <w:rsid w:val="002A7BCA"/>
    <w:rsid w:val="002B6B65"/>
    <w:rsid w:val="002C1F61"/>
    <w:rsid w:val="002E06F0"/>
    <w:rsid w:val="002E23CA"/>
    <w:rsid w:val="002F58D3"/>
    <w:rsid w:val="002F5D13"/>
    <w:rsid w:val="00304C86"/>
    <w:rsid w:val="00324E59"/>
    <w:rsid w:val="00326838"/>
    <w:rsid w:val="00327F50"/>
    <w:rsid w:val="00343373"/>
    <w:rsid w:val="00366BDF"/>
    <w:rsid w:val="003812D3"/>
    <w:rsid w:val="00391043"/>
    <w:rsid w:val="003A3D7C"/>
    <w:rsid w:val="003A4293"/>
    <w:rsid w:val="003A5666"/>
    <w:rsid w:val="003E0083"/>
    <w:rsid w:val="003E0166"/>
    <w:rsid w:val="003E39A7"/>
    <w:rsid w:val="003F36AC"/>
    <w:rsid w:val="003F6B7B"/>
    <w:rsid w:val="003F789B"/>
    <w:rsid w:val="004006E9"/>
    <w:rsid w:val="00414E61"/>
    <w:rsid w:val="00416EE2"/>
    <w:rsid w:val="004177C4"/>
    <w:rsid w:val="00434496"/>
    <w:rsid w:val="00435BBA"/>
    <w:rsid w:val="00440DC0"/>
    <w:rsid w:val="004536E8"/>
    <w:rsid w:val="00462DE5"/>
    <w:rsid w:val="00465D02"/>
    <w:rsid w:val="004715C9"/>
    <w:rsid w:val="004726F6"/>
    <w:rsid w:val="00476177"/>
    <w:rsid w:val="00497C4F"/>
    <w:rsid w:val="004A2CE7"/>
    <w:rsid w:val="004A4467"/>
    <w:rsid w:val="004A524E"/>
    <w:rsid w:val="004A62F2"/>
    <w:rsid w:val="004A733A"/>
    <w:rsid w:val="004A75FF"/>
    <w:rsid w:val="0053435C"/>
    <w:rsid w:val="00541252"/>
    <w:rsid w:val="00545D8F"/>
    <w:rsid w:val="00564105"/>
    <w:rsid w:val="00570E2C"/>
    <w:rsid w:val="00580096"/>
    <w:rsid w:val="005942D5"/>
    <w:rsid w:val="005A03CB"/>
    <w:rsid w:val="005A6BB1"/>
    <w:rsid w:val="005B2E68"/>
    <w:rsid w:val="005B57C4"/>
    <w:rsid w:val="005C3503"/>
    <w:rsid w:val="005C5198"/>
    <w:rsid w:val="005D7C91"/>
    <w:rsid w:val="005E1E68"/>
    <w:rsid w:val="005E2976"/>
    <w:rsid w:val="005F3721"/>
    <w:rsid w:val="005F428C"/>
    <w:rsid w:val="005F7269"/>
    <w:rsid w:val="0060534B"/>
    <w:rsid w:val="00612DD4"/>
    <w:rsid w:val="00620F17"/>
    <w:rsid w:val="0062181F"/>
    <w:rsid w:val="00627653"/>
    <w:rsid w:val="00651E2D"/>
    <w:rsid w:val="006812C9"/>
    <w:rsid w:val="00686EBB"/>
    <w:rsid w:val="006976E4"/>
    <w:rsid w:val="006A1799"/>
    <w:rsid w:val="006A46D8"/>
    <w:rsid w:val="006B0B89"/>
    <w:rsid w:val="006B7992"/>
    <w:rsid w:val="006D2186"/>
    <w:rsid w:val="006D4D26"/>
    <w:rsid w:val="006E3046"/>
    <w:rsid w:val="006F0A50"/>
    <w:rsid w:val="00702F78"/>
    <w:rsid w:val="00703FA8"/>
    <w:rsid w:val="007247F6"/>
    <w:rsid w:val="007328BE"/>
    <w:rsid w:val="00732999"/>
    <w:rsid w:val="007356F6"/>
    <w:rsid w:val="00736057"/>
    <w:rsid w:val="00736EC9"/>
    <w:rsid w:val="007443F6"/>
    <w:rsid w:val="00745C4B"/>
    <w:rsid w:val="00765291"/>
    <w:rsid w:val="007700B8"/>
    <w:rsid w:val="00780E69"/>
    <w:rsid w:val="00796DC1"/>
    <w:rsid w:val="007A5BA1"/>
    <w:rsid w:val="007B41BC"/>
    <w:rsid w:val="007D0601"/>
    <w:rsid w:val="007E7EB6"/>
    <w:rsid w:val="007F4C0C"/>
    <w:rsid w:val="00804F88"/>
    <w:rsid w:val="00812853"/>
    <w:rsid w:val="00816BE8"/>
    <w:rsid w:val="00830B30"/>
    <w:rsid w:val="008477BE"/>
    <w:rsid w:val="00864071"/>
    <w:rsid w:val="00881979"/>
    <w:rsid w:val="008A1FCF"/>
    <w:rsid w:val="008B033E"/>
    <w:rsid w:val="008B20C9"/>
    <w:rsid w:val="008B4AF1"/>
    <w:rsid w:val="008C57C2"/>
    <w:rsid w:val="008D20CF"/>
    <w:rsid w:val="008D55EB"/>
    <w:rsid w:val="008D5A5F"/>
    <w:rsid w:val="008E44EA"/>
    <w:rsid w:val="009238BF"/>
    <w:rsid w:val="00935407"/>
    <w:rsid w:val="00941E4B"/>
    <w:rsid w:val="00957C67"/>
    <w:rsid w:val="00970F81"/>
    <w:rsid w:val="00972250"/>
    <w:rsid w:val="00972284"/>
    <w:rsid w:val="00984E65"/>
    <w:rsid w:val="009C3859"/>
    <w:rsid w:val="009D0A3F"/>
    <w:rsid w:val="009F4341"/>
    <w:rsid w:val="00A11CB6"/>
    <w:rsid w:val="00A15E4E"/>
    <w:rsid w:val="00A15F7F"/>
    <w:rsid w:val="00A3167A"/>
    <w:rsid w:val="00A35BB8"/>
    <w:rsid w:val="00A448C1"/>
    <w:rsid w:val="00A6011D"/>
    <w:rsid w:val="00A6601B"/>
    <w:rsid w:val="00A675F4"/>
    <w:rsid w:val="00A7295F"/>
    <w:rsid w:val="00AA02E2"/>
    <w:rsid w:val="00AB735A"/>
    <w:rsid w:val="00AC1728"/>
    <w:rsid w:val="00AC3699"/>
    <w:rsid w:val="00AC7131"/>
    <w:rsid w:val="00AE2367"/>
    <w:rsid w:val="00AE319D"/>
    <w:rsid w:val="00AF258F"/>
    <w:rsid w:val="00B014EB"/>
    <w:rsid w:val="00B16847"/>
    <w:rsid w:val="00B568DA"/>
    <w:rsid w:val="00B603E6"/>
    <w:rsid w:val="00B61633"/>
    <w:rsid w:val="00B715DB"/>
    <w:rsid w:val="00B74B90"/>
    <w:rsid w:val="00B84D70"/>
    <w:rsid w:val="00B97DC5"/>
    <w:rsid w:val="00BA4E4A"/>
    <w:rsid w:val="00BA5B4F"/>
    <w:rsid w:val="00BA6A05"/>
    <w:rsid w:val="00BA7A69"/>
    <w:rsid w:val="00BB172F"/>
    <w:rsid w:val="00BB6A65"/>
    <w:rsid w:val="00BB7FE6"/>
    <w:rsid w:val="00BC23E6"/>
    <w:rsid w:val="00BC61D5"/>
    <w:rsid w:val="00BD6AD8"/>
    <w:rsid w:val="00BE4F8A"/>
    <w:rsid w:val="00BE515B"/>
    <w:rsid w:val="00BF0A0D"/>
    <w:rsid w:val="00BF36C3"/>
    <w:rsid w:val="00BF4425"/>
    <w:rsid w:val="00BF54BA"/>
    <w:rsid w:val="00C138EF"/>
    <w:rsid w:val="00C14C51"/>
    <w:rsid w:val="00C15CC9"/>
    <w:rsid w:val="00C22CAF"/>
    <w:rsid w:val="00C3452A"/>
    <w:rsid w:val="00C40C1B"/>
    <w:rsid w:val="00C43BED"/>
    <w:rsid w:val="00C44B36"/>
    <w:rsid w:val="00C455C4"/>
    <w:rsid w:val="00C61A78"/>
    <w:rsid w:val="00C6213C"/>
    <w:rsid w:val="00C7358B"/>
    <w:rsid w:val="00C9291C"/>
    <w:rsid w:val="00CA2EF4"/>
    <w:rsid w:val="00CB5C6A"/>
    <w:rsid w:val="00CC0DA7"/>
    <w:rsid w:val="00CE6888"/>
    <w:rsid w:val="00CF0F5B"/>
    <w:rsid w:val="00CF4C25"/>
    <w:rsid w:val="00CF5775"/>
    <w:rsid w:val="00D002C0"/>
    <w:rsid w:val="00D04E1F"/>
    <w:rsid w:val="00D05726"/>
    <w:rsid w:val="00D2178E"/>
    <w:rsid w:val="00D27C81"/>
    <w:rsid w:val="00D32686"/>
    <w:rsid w:val="00D3452E"/>
    <w:rsid w:val="00D66309"/>
    <w:rsid w:val="00D82EBF"/>
    <w:rsid w:val="00D82F42"/>
    <w:rsid w:val="00D97461"/>
    <w:rsid w:val="00DA54B9"/>
    <w:rsid w:val="00DE0407"/>
    <w:rsid w:val="00DE667B"/>
    <w:rsid w:val="00E009A4"/>
    <w:rsid w:val="00E017E8"/>
    <w:rsid w:val="00E129A0"/>
    <w:rsid w:val="00E20CE6"/>
    <w:rsid w:val="00E21804"/>
    <w:rsid w:val="00E54141"/>
    <w:rsid w:val="00E60FCF"/>
    <w:rsid w:val="00E6201D"/>
    <w:rsid w:val="00E644AB"/>
    <w:rsid w:val="00E6D0DE"/>
    <w:rsid w:val="00E70385"/>
    <w:rsid w:val="00E723E8"/>
    <w:rsid w:val="00E73D68"/>
    <w:rsid w:val="00E82680"/>
    <w:rsid w:val="00E83233"/>
    <w:rsid w:val="00E87ECF"/>
    <w:rsid w:val="00E92796"/>
    <w:rsid w:val="00EA4309"/>
    <w:rsid w:val="00ED22F8"/>
    <w:rsid w:val="00EE7DD7"/>
    <w:rsid w:val="00EF5308"/>
    <w:rsid w:val="00EF6457"/>
    <w:rsid w:val="00F07F57"/>
    <w:rsid w:val="00F10CFA"/>
    <w:rsid w:val="00F15913"/>
    <w:rsid w:val="00F25661"/>
    <w:rsid w:val="00F51A12"/>
    <w:rsid w:val="00F571E0"/>
    <w:rsid w:val="00F70ECB"/>
    <w:rsid w:val="00F7434D"/>
    <w:rsid w:val="00F75707"/>
    <w:rsid w:val="00F8143E"/>
    <w:rsid w:val="00F820CE"/>
    <w:rsid w:val="00F9665F"/>
    <w:rsid w:val="00FA7167"/>
    <w:rsid w:val="00FB0F3F"/>
    <w:rsid w:val="00FB10ED"/>
    <w:rsid w:val="00FD1F39"/>
    <w:rsid w:val="00FD209C"/>
    <w:rsid w:val="00FF33C6"/>
    <w:rsid w:val="01E3E052"/>
    <w:rsid w:val="02BE4380"/>
    <w:rsid w:val="04519ACA"/>
    <w:rsid w:val="0490C856"/>
    <w:rsid w:val="0858307E"/>
    <w:rsid w:val="0930AE7A"/>
    <w:rsid w:val="09BAD7BD"/>
    <w:rsid w:val="0A2D172E"/>
    <w:rsid w:val="0BF485D1"/>
    <w:rsid w:val="0C05E8FE"/>
    <w:rsid w:val="0CF255E3"/>
    <w:rsid w:val="0D2C516E"/>
    <w:rsid w:val="0E4F5673"/>
    <w:rsid w:val="0EDAA517"/>
    <w:rsid w:val="0FD10258"/>
    <w:rsid w:val="116CD2B9"/>
    <w:rsid w:val="118A7E4A"/>
    <w:rsid w:val="159509B9"/>
    <w:rsid w:val="16EC42C1"/>
    <w:rsid w:val="172DD7B0"/>
    <w:rsid w:val="17B5EC78"/>
    <w:rsid w:val="17DD105C"/>
    <w:rsid w:val="1EDE2C49"/>
    <w:rsid w:val="202AEE21"/>
    <w:rsid w:val="235B1D74"/>
    <w:rsid w:val="23F66E9C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BAFDE25"/>
    <w:rsid w:val="2C9DE185"/>
    <w:rsid w:val="2D36D44D"/>
    <w:rsid w:val="2D6851D6"/>
    <w:rsid w:val="2D88FCF8"/>
    <w:rsid w:val="2FE58350"/>
    <w:rsid w:val="30C1DF92"/>
    <w:rsid w:val="32508151"/>
    <w:rsid w:val="32E1F604"/>
    <w:rsid w:val="336BEF35"/>
    <w:rsid w:val="35107806"/>
    <w:rsid w:val="364C0E00"/>
    <w:rsid w:val="36757515"/>
    <w:rsid w:val="3ADC0BE1"/>
    <w:rsid w:val="3B0C1290"/>
    <w:rsid w:val="3B7E4A16"/>
    <w:rsid w:val="3BBF21EC"/>
    <w:rsid w:val="3C1E88A0"/>
    <w:rsid w:val="3ECDDFB0"/>
    <w:rsid w:val="402597EC"/>
    <w:rsid w:val="40EF6A0D"/>
    <w:rsid w:val="43BFF274"/>
    <w:rsid w:val="451A6820"/>
    <w:rsid w:val="497DAEDA"/>
    <w:rsid w:val="4C1B840D"/>
    <w:rsid w:val="4DA97515"/>
    <w:rsid w:val="4EDA99CA"/>
    <w:rsid w:val="4F581CFD"/>
    <w:rsid w:val="501D4ED7"/>
    <w:rsid w:val="5065084D"/>
    <w:rsid w:val="50821567"/>
    <w:rsid w:val="5144A04D"/>
    <w:rsid w:val="559ADFAE"/>
    <w:rsid w:val="55A0BAEE"/>
    <w:rsid w:val="560A2A61"/>
    <w:rsid w:val="560EF843"/>
    <w:rsid w:val="56D449D1"/>
    <w:rsid w:val="57A98370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2900055"/>
    <w:rsid w:val="656B2661"/>
    <w:rsid w:val="65D9C1D9"/>
    <w:rsid w:val="6680A371"/>
    <w:rsid w:val="66D1453E"/>
    <w:rsid w:val="68F1C0B0"/>
    <w:rsid w:val="695FDC73"/>
    <w:rsid w:val="6C280CD5"/>
    <w:rsid w:val="6EC58CA6"/>
    <w:rsid w:val="70934D6D"/>
    <w:rsid w:val="72E8D480"/>
    <w:rsid w:val="739A9772"/>
    <w:rsid w:val="73F893AB"/>
    <w:rsid w:val="75C78C40"/>
    <w:rsid w:val="762A37D3"/>
    <w:rsid w:val="76880816"/>
    <w:rsid w:val="77A6DCD9"/>
    <w:rsid w:val="7A0DCEF3"/>
    <w:rsid w:val="7C072A17"/>
    <w:rsid w:val="7CA86183"/>
    <w:rsid w:val="7CC028EB"/>
    <w:rsid w:val="7CC19544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7F113DBA-21F8-421B-976A-DCF9C1328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3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9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0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9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9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9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9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3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29BAEA-9CDB-42E5-AC9C-62D59D489C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4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3</cp:revision>
  <cp:lastPrinted>2024-03-20T22:10:00Z</cp:lastPrinted>
  <dcterms:created xsi:type="dcterms:W3CDTF">2024-08-13T12:24:00Z</dcterms:created>
  <dcterms:modified xsi:type="dcterms:W3CDTF">2024-09-11T10:37:00Z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