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367CC" w14:textId="77777777" w:rsidR="00490DFF" w:rsidRPr="003C10D1" w:rsidRDefault="00490DFF" w:rsidP="005C4CE7">
      <w:pPr>
        <w:jc w:val="center"/>
        <w:rPr>
          <w:rFonts w:ascii="Calibri" w:eastAsiaTheme="majorEastAsia" w:hAnsi="Calibri" w:cs="Calibri"/>
          <w:b/>
          <w:bCs/>
          <w:color w:val="000000" w:themeColor="text1"/>
          <w:sz w:val="24"/>
          <w:szCs w:val="24"/>
          <w:u w:val="single"/>
          <w:lang w:eastAsia="ja-JP"/>
        </w:rPr>
      </w:pPr>
    </w:p>
    <w:p w14:paraId="033F0A62" w14:textId="6A64C551" w:rsidR="001A6019" w:rsidRPr="001A6019" w:rsidRDefault="001A6019" w:rsidP="001A6019">
      <w:pPr>
        <w:pStyle w:val="Heading10"/>
      </w:pPr>
      <w:proofErr w:type="spellStart"/>
      <w:r w:rsidRPr="001A6019">
        <w:t>Cowbit</w:t>
      </w:r>
      <w:proofErr w:type="spellEnd"/>
      <w:r w:rsidRPr="001A6019">
        <w:rPr>
          <w:sz w:val="48"/>
          <w:szCs w:val="48"/>
        </w:rPr>
        <w:t xml:space="preserve"> </w:t>
      </w:r>
      <w:r w:rsidRPr="001A6019">
        <w:t>St Mary’s Church of England Academy</w:t>
      </w:r>
    </w:p>
    <w:p w14:paraId="247DF784" w14:textId="14FE65D5" w:rsidR="001A6019" w:rsidRDefault="001A6019" w:rsidP="001A6019">
      <w:pPr>
        <w:spacing w:after="351"/>
        <w:ind w:left="4035"/>
      </w:pPr>
    </w:p>
    <w:p w14:paraId="0F8D595A" w14:textId="7E9568CE" w:rsidR="001A6019" w:rsidRDefault="001A6019" w:rsidP="001A6019">
      <w:pPr>
        <w:spacing w:after="351"/>
        <w:ind w:left="4035"/>
      </w:pPr>
      <w:r>
        <w:rPr>
          <w:noProof/>
        </w:rPr>
        <w:drawing>
          <wp:anchor distT="0" distB="0" distL="114300" distR="114300" simplePos="0" relativeHeight="251659264" behindDoc="1" locked="0" layoutInCell="1" allowOverlap="1" wp14:anchorId="3A7A36AC" wp14:editId="0F367C7E">
            <wp:simplePos x="0" y="0"/>
            <wp:positionH relativeFrom="column">
              <wp:posOffset>2350770</wp:posOffset>
            </wp:positionH>
            <wp:positionV relativeFrom="paragraph">
              <wp:posOffset>66040</wp:posOffset>
            </wp:positionV>
            <wp:extent cx="1988820" cy="2011045"/>
            <wp:effectExtent l="0" t="0" r="0" b="8255"/>
            <wp:wrapTight wrapText="bothSides">
              <wp:wrapPolygon edited="0">
                <wp:start x="0" y="0"/>
                <wp:lineTo x="0" y="21484"/>
                <wp:lineTo x="21310" y="21484"/>
                <wp:lineTo x="21310" y="0"/>
                <wp:lineTo x="0" y="0"/>
              </wp:wrapPolygon>
            </wp:wrapTight>
            <wp:docPr id="82960133" name="Picture 1" descr="A shield with a cow and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60133" name="Picture 1" descr="A shield with a cow and building&#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88820" cy="2011045"/>
                    </a:xfrm>
                    <a:prstGeom prst="rect">
                      <a:avLst/>
                    </a:prstGeom>
                  </pic:spPr>
                </pic:pic>
              </a:graphicData>
            </a:graphic>
            <wp14:sizeRelH relativeFrom="page">
              <wp14:pctWidth>0</wp14:pctWidth>
            </wp14:sizeRelH>
            <wp14:sizeRelV relativeFrom="page">
              <wp14:pctHeight>0</wp14:pctHeight>
            </wp14:sizeRelV>
          </wp:anchor>
        </w:drawing>
      </w:r>
    </w:p>
    <w:p w14:paraId="3CA9865F" w14:textId="77777777" w:rsidR="001A6019" w:rsidRDefault="001A6019" w:rsidP="001A6019">
      <w:pPr>
        <w:spacing w:after="351"/>
        <w:ind w:left="4035"/>
      </w:pPr>
    </w:p>
    <w:p w14:paraId="4E94B896" w14:textId="77777777" w:rsidR="001A6019" w:rsidRDefault="001A6019" w:rsidP="001A6019">
      <w:pPr>
        <w:jc w:val="center"/>
        <w:rPr>
          <w:rFonts w:ascii="Calibri" w:eastAsiaTheme="majorEastAsia" w:hAnsi="Calibri" w:cs="Calibri"/>
          <w:b/>
          <w:color w:val="FFD006"/>
          <w:sz w:val="24"/>
          <w:szCs w:val="24"/>
          <w:u w:val="single" w:color="FFD006"/>
          <w:lang w:eastAsia="ja-JP"/>
        </w:rPr>
      </w:pPr>
    </w:p>
    <w:p w14:paraId="43BAE8AD" w14:textId="77777777" w:rsidR="001A6019" w:rsidRDefault="001A6019" w:rsidP="001A6019">
      <w:pPr>
        <w:jc w:val="center"/>
        <w:rPr>
          <w:rFonts w:ascii="Calibri" w:eastAsiaTheme="majorEastAsia" w:hAnsi="Calibri" w:cs="Calibri"/>
          <w:b/>
          <w:color w:val="FFD006"/>
          <w:sz w:val="24"/>
          <w:szCs w:val="24"/>
          <w:u w:val="single" w:color="FFD006"/>
          <w:lang w:eastAsia="ja-JP"/>
        </w:rPr>
      </w:pPr>
    </w:p>
    <w:p w14:paraId="7B1F7953" w14:textId="77777777" w:rsidR="001A6019" w:rsidRDefault="001A6019" w:rsidP="001A6019">
      <w:pPr>
        <w:jc w:val="center"/>
        <w:rPr>
          <w:rFonts w:ascii="Calibri" w:eastAsiaTheme="majorEastAsia" w:hAnsi="Calibri" w:cs="Calibri"/>
          <w:b/>
          <w:color w:val="FFD006"/>
          <w:sz w:val="24"/>
          <w:szCs w:val="24"/>
          <w:u w:val="single" w:color="FFD006"/>
          <w:lang w:eastAsia="ja-JP"/>
        </w:rPr>
      </w:pPr>
    </w:p>
    <w:p w14:paraId="6753F934" w14:textId="77777777" w:rsidR="001A6019" w:rsidRDefault="001A6019" w:rsidP="001A6019">
      <w:pPr>
        <w:jc w:val="center"/>
        <w:rPr>
          <w:rFonts w:ascii="Calibri" w:eastAsiaTheme="majorEastAsia" w:hAnsi="Calibri" w:cs="Calibri"/>
          <w:b/>
          <w:color w:val="FFD006"/>
          <w:sz w:val="24"/>
          <w:szCs w:val="24"/>
          <w:u w:val="single" w:color="FFD006"/>
          <w:lang w:eastAsia="ja-JP"/>
        </w:rPr>
      </w:pPr>
    </w:p>
    <w:p w14:paraId="55C48F61" w14:textId="6A85E629" w:rsidR="00A23725" w:rsidRPr="003C10D1" w:rsidRDefault="00C3075B" w:rsidP="005C4CE7">
      <w:pPr>
        <w:jc w:val="center"/>
        <w:rPr>
          <w:rFonts w:ascii="Calibri" w:eastAsiaTheme="majorEastAsia" w:hAnsi="Calibri" w:cs="Calibri"/>
          <w:color w:val="000000" w:themeColor="text1"/>
          <w:sz w:val="80"/>
          <w:szCs w:val="80"/>
          <w:lang w:val="en-US" w:eastAsia="ja-JP"/>
        </w:rPr>
      </w:pPr>
      <w:r>
        <w:rPr>
          <w:rFonts w:ascii="Calibri" w:eastAsiaTheme="majorEastAsia" w:hAnsi="Calibri" w:cs="Calibri"/>
          <w:color w:val="000000" w:themeColor="text1"/>
          <w:sz w:val="80"/>
          <w:szCs w:val="80"/>
          <w:lang w:val="en-US" w:eastAsia="ja-JP"/>
        </w:rPr>
        <w:t>E</w:t>
      </w:r>
      <w:r w:rsidR="000B177C" w:rsidRPr="003C10D1">
        <w:rPr>
          <w:rFonts w:ascii="Calibri" w:eastAsiaTheme="majorEastAsia" w:hAnsi="Calibri" w:cs="Calibri"/>
          <w:color w:val="000000" w:themeColor="text1"/>
          <w:sz w:val="80"/>
          <w:szCs w:val="80"/>
          <w:lang w:val="en-US" w:eastAsia="ja-JP"/>
        </w:rPr>
        <w:t>quality Information and Objectives P</w:t>
      </w:r>
      <w:r>
        <w:rPr>
          <w:rFonts w:ascii="Calibri" w:eastAsiaTheme="majorEastAsia" w:hAnsi="Calibri" w:cs="Calibri"/>
          <w:color w:val="000000" w:themeColor="text1"/>
          <w:sz w:val="80"/>
          <w:szCs w:val="80"/>
          <w:lang w:val="en-US" w:eastAsia="ja-JP"/>
        </w:rPr>
        <w:t>lan</w:t>
      </w:r>
    </w:p>
    <w:p w14:paraId="060E2C4D" w14:textId="68C62D4F" w:rsidR="00824FDF" w:rsidRPr="003C10D1" w:rsidRDefault="00824FDF" w:rsidP="005C4CE7">
      <w:pPr>
        <w:rPr>
          <w:rFonts w:ascii="Calibri" w:hAnsi="Calibri" w:cs="Calibri"/>
          <w:sz w:val="24"/>
          <w:szCs w:val="24"/>
          <w:lang w:val="en-US" w:eastAsia="ja-JP"/>
        </w:rPr>
      </w:pPr>
    </w:p>
    <w:p w14:paraId="15C51767" w14:textId="2DD83245" w:rsidR="00824FDF" w:rsidRPr="003C10D1" w:rsidRDefault="00824FDF" w:rsidP="005C4CE7">
      <w:pPr>
        <w:jc w:val="center"/>
        <w:rPr>
          <w:rFonts w:ascii="Calibri" w:eastAsiaTheme="majorEastAsia" w:hAnsi="Calibri" w:cs="Calibri"/>
          <w:color w:val="848484" w:themeColor="accent1" w:themeShade="BF"/>
          <w:sz w:val="24"/>
          <w:szCs w:val="24"/>
          <w:lang w:val="en-US" w:eastAsia="ja-JP"/>
        </w:rPr>
      </w:pPr>
    </w:p>
    <w:p w14:paraId="3A413A89" w14:textId="678083F7" w:rsidR="00A23725" w:rsidRPr="003C10D1" w:rsidRDefault="00A23725" w:rsidP="005C4CE7">
      <w:pPr>
        <w:rPr>
          <w:rFonts w:ascii="Calibri" w:eastAsiaTheme="majorEastAsia" w:hAnsi="Calibri" w:cs="Calibri"/>
          <w:sz w:val="24"/>
          <w:szCs w:val="24"/>
          <w:lang w:val="en-US" w:eastAsia="ja-JP"/>
        </w:rPr>
      </w:pPr>
    </w:p>
    <w:tbl>
      <w:tblPr>
        <w:tblStyle w:val="TableGrid"/>
        <w:tblW w:w="0" w:type="auto"/>
        <w:tblLook w:val="04A0" w:firstRow="1" w:lastRow="0" w:firstColumn="1" w:lastColumn="0" w:noHBand="0" w:noVBand="1"/>
      </w:tblPr>
      <w:tblGrid>
        <w:gridCol w:w="4531"/>
        <w:gridCol w:w="3969"/>
      </w:tblGrid>
      <w:tr w:rsidR="003C10D1" w:rsidRPr="001C35C4" w14:paraId="69E38546" w14:textId="77777777" w:rsidTr="004845A6">
        <w:tc>
          <w:tcPr>
            <w:tcW w:w="4531" w:type="dxa"/>
          </w:tcPr>
          <w:p w14:paraId="485E73E8" w14:textId="072560A6" w:rsidR="003C10D1" w:rsidRPr="005E3E7F" w:rsidRDefault="00C3075B" w:rsidP="004845A6">
            <w:pPr>
              <w:rPr>
                <w:rFonts w:cstheme="minorHAnsi"/>
              </w:rPr>
            </w:pPr>
            <w:r>
              <w:rPr>
                <w:rFonts w:cstheme="minorHAnsi"/>
              </w:rPr>
              <w:t xml:space="preserve">Date </w:t>
            </w:r>
            <w:r w:rsidR="00500CAD">
              <w:rPr>
                <w:rFonts w:cstheme="minorHAnsi"/>
              </w:rPr>
              <w:t>created</w:t>
            </w:r>
          </w:p>
        </w:tc>
        <w:tc>
          <w:tcPr>
            <w:tcW w:w="3969" w:type="dxa"/>
          </w:tcPr>
          <w:p w14:paraId="6A917933" w14:textId="794B8528" w:rsidR="003C10D1" w:rsidRPr="005E3E7F" w:rsidRDefault="003C10D1" w:rsidP="004845A6">
            <w:pPr>
              <w:jc w:val="both"/>
              <w:rPr>
                <w:rFonts w:cstheme="minorHAnsi"/>
              </w:rPr>
            </w:pPr>
          </w:p>
        </w:tc>
      </w:tr>
      <w:tr w:rsidR="003C10D1" w:rsidRPr="001C35C4" w14:paraId="2C78CCE6" w14:textId="77777777" w:rsidTr="004845A6">
        <w:tc>
          <w:tcPr>
            <w:tcW w:w="4531" w:type="dxa"/>
          </w:tcPr>
          <w:p w14:paraId="587CAFE9" w14:textId="774BDE90" w:rsidR="003C10D1" w:rsidRPr="00CC4BC0" w:rsidRDefault="003C10D1" w:rsidP="004845A6">
            <w:pPr>
              <w:jc w:val="both"/>
              <w:rPr>
                <w:rFonts w:cstheme="minorHAnsi"/>
              </w:rPr>
            </w:pPr>
          </w:p>
        </w:tc>
        <w:tc>
          <w:tcPr>
            <w:tcW w:w="3969" w:type="dxa"/>
          </w:tcPr>
          <w:p w14:paraId="4275638C" w14:textId="77777777" w:rsidR="003C10D1" w:rsidRPr="00CC4BC0" w:rsidRDefault="003C10D1" w:rsidP="004845A6">
            <w:pPr>
              <w:jc w:val="both"/>
              <w:rPr>
                <w:rFonts w:cstheme="minorHAnsi"/>
              </w:rPr>
            </w:pPr>
          </w:p>
        </w:tc>
      </w:tr>
      <w:tr w:rsidR="003C10D1" w:rsidRPr="001C35C4" w14:paraId="10FB1158" w14:textId="77777777" w:rsidTr="004845A6">
        <w:tc>
          <w:tcPr>
            <w:tcW w:w="4531" w:type="dxa"/>
          </w:tcPr>
          <w:p w14:paraId="315961A2" w14:textId="77777777" w:rsidR="003C10D1" w:rsidRPr="00CC4BC0" w:rsidRDefault="003C10D1" w:rsidP="004845A6">
            <w:pPr>
              <w:jc w:val="both"/>
              <w:rPr>
                <w:rFonts w:cstheme="minorHAnsi"/>
              </w:rPr>
            </w:pPr>
          </w:p>
        </w:tc>
        <w:tc>
          <w:tcPr>
            <w:tcW w:w="3969" w:type="dxa"/>
          </w:tcPr>
          <w:p w14:paraId="4D0341AB" w14:textId="77777777" w:rsidR="003C10D1" w:rsidRPr="00CC4BC0" w:rsidRDefault="003C10D1" w:rsidP="004845A6">
            <w:pPr>
              <w:jc w:val="both"/>
              <w:rPr>
                <w:rFonts w:cstheme="minorHAnsi"/>
              </w:rPr>
            </w:pPr>
          </w:p>
        </w:tc>
      </w:tr>
    </w:tbl>
    <w:p w14:paraId="42B2E1CB" w14:textId="77777777" w:rsidR="00854551" w:rsidRPr="003C10D1" w:rsidRDefault="00854551" w:rsidP="009B7367">
      <w:pPr>
        <w:jc w:val="both"/>
        <w:rPr>
          <w:rFonts w:ascii="Calibri" w:hAnsi="Calibri" w:cs="Calibri"/>
          <w:sz w:val="24"/>
          <w:szCs w:val="24"/>
        </w:rPr>
      </w:pPr>
    </w:p>
    <w:p w14:paraId="3355A9EA" w14:textId="77777777" w:rsidR="00854551" w:rsidRPr="003C10D1" w:rsidRDefault="00854551" w:rsidP="009B7367">
      <w:pPr>
        <w:jc w:val="both"/>
        <w:rPr>
          <w:rFonts w:ascii="Calibri" w:hAnsi="Calibri" w:cs="Calibri"/>
          <w:sz w:val="24"/>
          <w:szCs w:val="24"/>
        </w:rPr>
      </w:pPr>
    </w:p>
    <w:p w14:paraId="3656E60F" w14:textId="1555487B" w:rsidR="007E134D" w:rsidRPr="003C10D1" w:rsidRDefault="007E134D" w:rsidP="007E134D">
      <w:pPr>
        <w:tabs>
          <w:tab w:val="left" w:pos="3156"/>
        </w:tabs>
        <w:spacing w:after="230" w:line="259" w:lineRule="auto"/>
        <w:ind w:left="128" w:hanging="10"/>
        <w:rPr>
          <w:rFonts w:ascii="Calibri" w:hAnsi="Calibri" w:cs="Calibri"/>
        </w:rPr>
      </w:pPr>
      <w:r w:rsidRPr="003C10D1">
        <w:rPr>
          <w:rFonts w:ascii="Calibri" w:hAnsi="Calibri" w:cs="Calibri"/>
        </w:rPr>
        <w:tab/>
      </w:r>
      <w:r w:rsidRPr="003C10D1">
        <w:rPr>
          <w:rFonts w:ascii="Calibri" w:hAnsi="Calibri" w:cs="Calibri"/>
        </w:rPr>
        <w:tab/>
      </w:r>
      <w:r w:rsidRPr="003C10D1">
        <w:rPr>
          <w:rFonts w:ascii="Calibri" w:hAnsi="Calibri" w:cs="Calibri"/>
        </w:rPr>
        <w:tab/>
      </w:r>
    </w:p>
    <w:p w14:paraId="63ABC521" w14:textId="70B0C5BB" w:rsidR="00854551" w:rsidRPr="003C10D1" w:rsidRDefault="00854551" w:rsidP="00854551">
      <w:pPr>
        <w:spacing w:after="230" w:line="259" w:lineRule="auto"/>
        <w:ind w:left="128" w:hanging="10"/>
        <w:jc w:val="center"/>
        <w:rPr>
          <w:rFonts w:ascii="Calibri" w:hAnsi="Calibri" w:cs="Calibri"/>
        </w:rPr>
      </w:pPr>
      <w:r w:rsidRPr="00C3075B">
        <w:rPr>
          <w:rFonts w:ascii="Calibri" w:eastAsia="Arial" w:hAnsi="Calibri" w:cs="Calibri"/>
          <w:b/>
        </w:rPr>
        <w:lastRenderedPageBreak/>
        <w:t xml:space="preserve">Equality Objectives </w:t>
      </w:r>
      <w:r w:rsidR="001A6019">
        <w:rPr>
          <w:rFonts w:ascii="Calibri" w:eastAsia="Arial" w:hAnsi="Calibri" w:cs="Calibri"/>
          <w:b/>
        </w:rPr>
        <w:t>2025-2028</w:t>
      </w:r>
      <w:r w:rsidRPr="003C10D1">
        <w:rPr>
          <w:rFonts w:ascii="Calibri" w:eastAsia="Arial" w:hAnsi="Calibri" w:cs="Calibri"/>
          <w:b/>
        </w:rPr>
        <w:t xml:space="preserve"> </w:t>
      </w:r>
    </w:p>
    <w:p w14:paraId="4FB673E8" w14:textId="77777777" w:rsidR="00854551" w:rsidRPr="003C10D1" w:rsidRDefault="00854551" w:rsidP="00854551">
      <w:pPr>
        <w:rPr>
          <w:rFonts w:ascii="Calibri" w:hAnsi="Calibri" w:cs="Calibri"/>
        </w:rPr>
      </w:pPr>
      <w:r w:rsidRPr="003C10D1">
        <w:rPr>
          <w:rFonts w:ascii="Calibri" w:hAnsi="Calibri" w:cs="Calibri"/>
        </w:rPr>
        <w:t xml:space="preserve">The Equality Act 2010 requires schools to publish specific and measurable equality objectives as based on our analysis of data and other evidence. Our equality objectives focus on those areas we have agreed to take action to improve equality and tackle disadvantages. We will regularly review the progress we are making to meet our equality objectives. </w:t>
      </w:r>
    </w:p>
    <w:p w14:paraId="25895ADB" w14:textId="257AE012" w:rsidR="00854551" w:rsidRPr="003C10D1" w:rsidRDefault="00854551" w:rsidP="00854551">
      <w:pPr>
        <w:spacing w:line="259" w:lineRule="auto"/>
        <w:rPr>
          <w:rFonts w:ascii="Calibri" w:hAnsi="Calibri" w:cs="Calibri"/>
        </w:rPr>
      </w:pPr>
      <w:r w:rsidRPr="003C10D1">
        <w:rPr>
          <w:rFonts w:ascii="Calibri" w:hAnsi="Calibri" w:cs="Calibri"/>
        </w:rPr>
        <w:t xml:space="preserve"> </w:t>
      </w:r>
      <w:r w:rsidR="00500CAD">
        <w:rPr>
          <w:rFonts w:ascii="Calibri" w:hAnsi="Calibri" w:cs="Calibri"/>
        </w:rPr>
        <w:t>Please refer to the KAT Equality and Objectives Policy for further information.</w:t>
      </w:r>
    </w:p>
    <w:tbl>
      <w:tblPr>
        <w:tblStyle w:val="TableGrid0"/>
        <w:tblpPr w:leftFromText="180" w:rightFromText="180" w:vertAnchor="text" w:horzAnchor="margin" w:tblpX="-572" w:tblpY="596"/>
        <w:tblW w:w="10485" w:type="dxa"/>
        <w:tblInd w:w="0" w:type="dxa"/>
        <w:tblCellMar>
          <w:left w:w="5" w:type="dxa"/>
          <w:right w:w="53" w:type="dxa"/>
        </w:tblCellMar>
        <w:tblLook w:val="04A0" w:firstRow="1" w:lastRow="0" w:firstColumn="1" w:lastColumn="0" w:noHBand="0" w:noVBand="1"/>
      </w:tblPr>
      <w:tblGrid>
        <w:gridCol w:w="336"/>
        <w:gridCol w:w="1926"/>
        <w:gridCol w:w="1567"/>
        <w:gridCol w:w="1524"/>
        <w:gridCol w:w="1668"/>
        <w:gridCol w:w="1744"/>
        <w:gridCol w:w="1720"/>
      </w:tblGrid>
      <w:tr w:rsidR="001A6019" w:rsidRPr="003C10D1" w14:paraId="51D615DF" w14:textId="77777777" w:rsidTr="009D041F">
        <w:trPr>
          <w:trHeight w:val="262"/>
        </w:trPr>
        <w:tc>
          <w:tcPr>
            <w:tcW w:w="336" w:type="dxa"/>
            <w:tcBorders>
              <w:top w:val="single" w:sz="4" w:space="0" w:color="000000"/>
              <w:left w:val="single" w:sz="4" w:space="0" w:color="000000"/>
              <w:bottom w:val="single" w:sz="4" w:space="0" w:color="000000"/>
              <w:right w:val="single" w:sz="4" w:space="0" w:color="000000"/>
            </w:tcBorders>
            <w:shd w:val="clear" w:color="auto" w:fill="848484" w:themeFill="accent1" w:themeFillShade="BF"/>
          </w:tcPr>
          <w:p w14:paraId="7D3DC698" w14:textId="77777777" w:rsidR="001A6019" w:rsidRPr="003C10D1" w:rsidRDefault="001A6019" w:rsidP="009D041F">
            <w:pPr>
              <w:spacing w:line="259" w:lineRule="auto"/>
              <w:ind w:left="1"/>
              <w:rPr>
                <w:rFonts w:ascii="Calibri" w:hAnsi="Calibri" w:cs="Calibri"/>
                <w:color w:val="FFFFFF" w:themeColor="background1"/>
              </w:rPr>
            </w:pPr>
            <w:bookmarkStart w:id="0" w:name="_Hlk152840238"/>
          </w:p>
        </w:tc>
        <w:tc>
          <w:tcPr>
            <w:tcW w:w="1926" w:type="dxa"/>
            <w:tcBorders>
              <w:top w:val="single" w:sz="4" w:space="0" w:color="000000"/>
              <w:left w:val="single" w:sz="4" w:space="0" w:color="000000"/>
              <w:bottom w:val="single" w:sz="4" w:space="0" w:color="000000"/>
              <w:right w:val="single" w:sz="4" w:space="0" w:color="000000"/>
            </w:tcBorders>
            <w:shd w:val="clear" w:color="auto" w:fill="848484" w:themeFill="accent1" w:themeFillShade="BF"/>
          </w:tcPr>
          <w:p w14:paraId="45F8AF21" w14:textId="77777777" w:rsidR="001A6019" w:rsidRPr="003C10D1" w:rsidRDefault="001A6019" w:rsidP="009D041F">
            <w:pPr>
              <w:spacing w:line="259" w:lineRule="auto"/>
              <w:ind w:left="47"/>
              <w:jc w:val="center"/>
              <w:rPr>
                <w:rFonts w:ascii="Calibri" w:hAnsi="Calibri" w:cs="Calibri"/>
                <w:color w:val="FFFFFF" w:themeColor="background1"/>
              </w:rPr>
            </w:pPr>
            <w:r w:rsidRPr="003C10D1">
              <w:rPr>
                <w:rFonts w:ascii="Calibri" w:eastAsia="Arial" w:hAnsi="Calibri" w:cs="Calibri"/>
                <w:b/>
                <w:color w:val="FFFFFF" w:themeColor="background1"/>
              </w:rPr>
              <w:t xml:space="preserve">Aim </w:t>
            </w:r>
          </w:p>
        </w:tc>
        <w:tc>
          <w:tcPr>
            <w:tcW w:w="1567" w:type="dxa"/>
            <w:tcBorders>
              <w:top w:val="single" w:sz="4" w:space="0" w:color="000000"/>
              <w:left w:val="single" w:sz="4" w:space="0" w:color="000000"/>
              <w:bottom w:val="single" w:sz="4" w:space="0" w:color="000000"/>
              <w:right w:val="single" w:sz="4" w:space="0" w:color="000000"/>
            </w:tcBorders>
            <w:shd w:val="clear" w:color="auto" w:fill="848484" w:themeFill="accent1" w:themeFillShade="BF"/>
          </w:tcPr>
          <w:p w14:paraId="70634CD8" w14:textId="77777777" w:rsidR="001A6019" w:rsidRPr="003C10D1" w:rsidRDefault="001A6019" w:rsidP="009D041F">
            <w:pPr>
              <w:spacing w:line="259" w:lineRule="auto"/>
              <w:ind w:left="62"/>
              <w:jc w:val="center"/>
              <w:rPr>
                <w:rFonts w:ascii="Calibri" w:hAnsi="Calibri" w:cs="Calibri"/>
                <w:color w:val="FFFFFF" w:themeColor="background1"/>
              </w:rPr>
            </w:pPr>
            <w:r w:rsidRPr="003C10D1">
              <w:rPr>
                <w:rFonts w:ascii="Calibri" w:eastAsia="Arial" w:hAnsi="Calibri" w:cs="Calibri"/>
                <w:b/>
                <w:color w:val="FFFFFF" w:themeColor="background1"/>
              </w:rPr>
              <w:t xml:space="preserve">Action to be taken </w:t>
            </w:r>
          </w:p>
        </w:tc>
        <w:tc>
          <w:tcPr>
            <w:tcW w:w="1524" w:type="dxa"/>
            <w:tcBorders>
              <w:top w:val="single" w:sz="4" w:space="0" w:color="000000"/>
              <w:left w:val="single" w:sz="4" w:space="0" w:color="000000"/>
              <w:bottom w:val="single" w:sz="4" w:space="0" w:color="auto"/>
              <w:right w:val="single" w:sz="4" w:space="0" w:color="000000"/>
            </w:tcBorders>
            <w:shd w:val="clear" w:color="auto" w:fill="848484" w:themeFill="accent1" w:themeFillShade="BF"/>
          </w:tcPr>
          <w:p w14:paraId="2C87DBBA" w14:textId="77777777" w:rsidR="001A6019" w:rsidRPr="003C10D1" w:rsidRDefault="001A6019" w:rsidP="009D041F">
            <w:pPr>
              <w:spacing w:line="259" w:lineRule="auto"/>
              <w:ind w:left="178"/>
              <w:jc w:val="center"/>
              <w:rPr>
                <w:rFonts w:ascii="Calibri" w:hAnsi="Calibri" w:cs="Calibri"/>
                <w:color w:val="FFFFFF" w:themeColor="background1"/>
              </w:rPr>
            </w:pPr>
            <w:r w:rsidRPr="003C10D1">
              <w:rPr>
                <w:rFonts w:ascii="Calibri" w:hAnsi="Calibri" w:cs="Calibri"/>
                <w:b/>
                <w:color w:val="FFFFFF" w:themeColor="background1"/>
              </w:rPr>
              <w:t>Staff responsible</w:t>
            </w:r>
          </w:p>
        </w:tc>
        <w:tc>
          <w:tcPr>
            <w:tcW w:w="1668" w:type="dxa"/>
            <w:tcBorders>
              <w:top w:val="single" w:sz="4" w:space="0" w:color="000000"/>
              <w:left w:val="single" w:sz="4" w:space="0" w:color="000000"/>
              <w:bottom w:val="single" w:sz="4" w:space="0" w:color="auto"/>
              <w:right w:val="single" w:sz="4" w:space="0" w:color="000000"/>
            </w:tcBorders>
            <w:shd w:val="clear" w:color="auto" w:fill="848484" w:themeFill="accent1" w:themeFillShade="BF"/>
          </w:tcPr>
          <w:p w14:paraId="73053FB7" w14:textId="77777777" w:rsidR="001A6019" w:rsidRPr="003C10D1" w:rsidRDefault="001A6019" w:rsidP="009D041F">
            <w:pPr>
              <w:spacing w:line="259" w:lineRule="auto"/>
              <w:ind w:left="63"/>
              <w:jc w:val="center"/>
              <w:rPr>
                <w:rFonts w:ascii="Calibri" w:hAnsi="Calibri" w:cs="Calibri"/>
                <w:color w:val="FFFFFF" w:themeColor="background1"/>
              </w:rPr>
            </w:pPr>
            <w:r w:rsidRPr="003C10D1">
              <w:rPr>
                <w:rFonts w:ascii="Calibri" w:eastAsia="Arial" w:hAnsi="Calibri" w:cs="Calibri"/>
                <w:b/>
                <w:color w:val="FFFFFF" w:themeColor="background1"/>
              </w:rPr>
              <w:t xml:space="preserve">Timescale </w:t>
            </w:r>
          </w:p>
        </w:tc>
        <w:tc>
          <w:tcPr>
            <w:tcW w:w="1744" w:type="dxa"/>
            <w:tcBorders>
              <w:top w:val="single" w:sz="4" w:space="0" w:color="000000"/>
              <w:left w:val="single" w:sz="4" w:space="0" w:color="000000"/>
              <w:bottom w:val="single" w:sz="4" w:space="0" w:color="auto"/>
              <w:right w:val="single" w:sz="4" w:space="0" w:color="000000"/>
            </w:tcBorders>
            <w:shd w:val="clear" w:color="auto" w:fill="848484" w:themeFill="accent1" w:themeFillShade="BF"/>
          </w:tcPr>
          <w:p w14:paraId="2B6A44D2" w14:textId="77777777" w:rsidR="001A6019" w:rsidRPr="003C10D1" w:rsidRDefault="001A6019" w:rsidP="009D041F">
            <w:pPr>
              <w:spacing w:line="259" w:lineRule="auto"/>
              <w:ind w:left="64"/>
              <w:jc w:val="center"/>
              <w:rPr>
                <w:rFonts w:ascii="Calibri" w:hAnsi="Calibri" w:cs="Calibri"/>
                <w:color w:val="FFFFFF" w:themeColor="background1"/>
              </w:rPr>
            </w:pPr>
            <w:r w:rsidRPr="003C10D1">
              <w:rPr>
                <w:rFonts w:ascii="Calibri" w:eastAsia="Arial" w:hAnsi="Calibri" w:cs="Calibri"/>
                <w:b/>
                <w:color w:val="FFFFFF" w:themeColor="background1"/>
              </w:rPr>
              <w:t xml:space="preserve">Resources </w:t>
            </w:r>
          </w:p>
        </w:tc>
        <w:tc>
          <w:tcPr>
            <w:tcW w:w="1720" w:type="dxa"/>
            <w:tcBorders>
              <w:top w:val="single" w:sz="4" w:space="0" w:color="000000"/>
              <w:left w:val="single" w:sz="4" w:space="0" w:color="000000"/>
              <w:bottom w:val="single" w:sz="4" w:space="0" w:color="auto"/>
              <w:right w:val="single" w:sz="4" w:space="0" w:color="000000"/>
            </w:tcBorders>
            <w:shd w:val="clear" w:color="auto" w:fill="848484" w:themeFill="accent1" w:themeFillShade="BF"/>
          </w:tcPr>
          <w:p w14:paraId="26DEF126" w14:textId="77777777" w:rsidR="001A6019" w:rsidRPr="003C10D1" w:rsidRDefault="001A6019" w:rsidP="009D041F">
            <w:pPr>
              <w:spacing w:line="259" w:lineRule="auto"/>
              <w:ind w:left="60"/>
              <w:jc w:val="center"/>
              <w:rPr>
                <w:rFonts w:ascii="Calibri" w:hAnsi="Calibri" w:cs="Calibri"/>
                <w:color w:val="FFFFFF" w:themeColor="background1"/>
              </w:rPr>
            </w:pPr>
            <w:r w:rsidRPr="003C10D1">
              <w:rPr>
                <w:rFonts w:ascii="Calibri" w:eastAsia="Arial" w:hAnsi="Calibri" w:cs="Calibri"/>
                <w:b/>
                <w:color w:val="FFFFFF" w:themeColor="background1"/>
              </w:rPr>
              <w:t xml:space="preserve">Impact </w:t>
            </w:r>
          </w:p>
        </w:tc>
      </w:tr>
      <w:tr w:rsidR="001A6019" w:rsidRPr="003C10D1" w14:paraId="1804FFCF" w14:textId="77777777" w:rsidTr="009D041F">
        <w:trPr>
          <w:trHeight w:val="334"/>
        </w:trPr>
        <w:tc>
          <w:tcPr>
            <w:tcW w:w="336" w:type="dxa"/>
            <w:vMerge w:val="restart"/>
            <w:tcBorders>
              <w:top w:val="single" w:sz="4" w:space="0" w:color="000000"/>
              <w:left w:val="single" w:sz="4" w:space="0" w:color="000000"/>
              <w:right w:val="single" w:sz="4" w:space="0" w:color="000000"/>
            </w:tcBorders>
          </w:tcPr>
          <w:p w14:paraId="1D11E867" w14:textId="77777777" w:rsidR="001A6019" w:rsidRPr="003C10D1" w:rsidRDefault="001A6019" w:rsidP="009D041F">
            <w:pPr>
              <w:spacing w:line="259" w:lineRule="auto"/>
              <w:ind w:left="107"/>
              <w:rPr>
                <w:rFonts w:ascii="Calibri" w:hAnsi="Calibri" w:cs="Calibri"/>
              </w:rPr>
            </w:pPr>
            <w:r w:rsidRPr="003C10D1">
              <w:rPr>
                <w:rFonts w:ascii="Calibri" w:hAnsi="Calibri" w:cs="Calibri"/>
              </w:rPr>
              <w:t xml:space="preserve">1 </w:t>
            </w:r>
          </w:p>
        </w:tc>
        <w:tc>
          <w:tcPr>
            <w:tcW w:w="1926" w:type="dxa"/>
            <w:vMerge w:val="restart"/>
            <w:tcBorders>
              <w:top w:val="single" w:sz="4" w:space="0" w:color="000000"/>
              <w:left w:val="single" w:sz="4" w:space="0" w:color="000000"/>
              <w:right w:val="single" w:sz="4" w:space="0" w:color="000000"/>
            </w:tcBorders>
          </w:tcPr>
          <w:p w14:paraId="530D6978" w14:textId="77777777" w:rsidR="001A6019" w:rsidRPr="003C10D1" w:rsidRDefault="001A6019" w:rsidP="009D041F">
            <w:pPr>
              <w:spacing w:line="259" w:lineRule="auto"/>
              <w:ind w:left="106"/>
              <w:rPr>
                <w:rFonts w:ascii="Calibri" w:hAnsi="Calibri" w:cs="Calibri"/>
              </w:rPr>
            </w:pPr>
            <w:r>
              <w:rPr>
                <w:rFonts w:ascii="Calibri" w:hAnsi="Calibri" w:cs="Calibri"/>
              </w:rPr>
              <w:t>To develop pupils’ awareness of British Values.</w:t>
            </w:r>
          </w:p>
        </w:tc>
        <w:tc>
          <w:tcPr>
            <w:tcW w:w="1567" w:type="dxa"/>
            <w:tcBorders>
              <w:top w:val="single" w:sz="4" w:space="0" w:color="000000"/>
              <w:left w:val="single" w:sz="4" w:space="0" w:color="000000"/>
              <w:bottom w:val="single" w:sz="4" w:space="0" w:color="000000"/>
              <w:right w:val="single" w:sz="4" w:space="0" w:color="000000"/>
            </w:tcBorders>
          </w:tcPr>
          <w:p w14:paraId="44940752" w14:textId="77777777" w:rsidR="001A6019" w:rsidRPr="003C10D1" w:rsidRDefault="001A6019" w:rsidP="009D041F">
            <w:pPr>
              <w:spacing w:line="259" w:lineRule="auto"/>
              <w:ind w:left="106"/>
              <w:rPr>
                <w:rFonts w:ascii="Calibri" w:hAnsi="Calibri" w:cs="Calibri"/>
              </w:rPr>
            </w:pPr>
            <w:r w:rsidRPr="00721C0E">
              <w:rPr>
                <w:rFonts w:ascii="Calibri" w:hAnsi="Calibri" w:cs="Calibri"/>
              </w:rPr>
              <w:t>British Values Display created and regularly updated to make links between these values and the events and curriculum work taking place in school.</w:t>
            </w:r>
          </w:p>
        </w:tc>
        <w:tc>
          <w:tcPr>
            <w:tcW w:w="1524" w:type="dxa"/>
            <w:tcBorders>
              <w:top w:val="single" w:sz="4" w:space="0" w:color="000000"/>
              <w:left w:val="single" w:sz="4" w:space="0" w:color="000000"/>
              <w:bottom w:val="single" w:sz="4" w:space="0" w:color="000000"/>
              <w:right w:val="single" w:sz="4" w:space="0" w:color="000000"/>
            </w:tcBorders>
          </w:tcPr>
          <w:p w14:paraId="7DE9AFC0" w14:textId="77777777" w:rsidR="001A6019" w:rsidRDefault="001A6019" w:rsidP="009D041F">
            <w:pPr>
              <w:spacing w:line="259" w:lineRule="auto"/>
              <w:ind w:left="110"/>
              <w:jc w:val="center"/>
              <w:rPr>
                <w:rFonts w:ascii="Calibri" w:hAnsi="Calibri" w:cs="Calibri"/>
              </w:rPr>
            </w:pPr>
            <w:r>
              <w:rPr>
                <w:rFonts w:ascii="Calibri" w:hAnsi="Calibri" w:cs="Calibri"/>
              </w:rPr>
              <w:t>Headteacher</w:t>
            </w:r>
          </w:p>
          <w:p w14:paraId="09084639" w14:textId="77777777" w:rsidR="001A6019" w:rsidRPr="003C10D1" w:rsidRDefault="001A6019" w:rsidP="009D041F">
            <w:pPr>
              <w:spacing w:line="259" w:lineRule="auto"/>
              <w:ind w:left="110"/>
              <w:rPr>
                <w:rFonts w:ascii="Calibri" w:hAnsi="Calibri" w:cs="Calibri"/>
              </w:rPr>
            </w:pPr>
            <w:r>
              <w:rPr>
                <w:rFonts w:ascii="Calibri" w:hAnsi="Calibri" w:cs="Calibri"/>
              </w:rPr>
              <w:t>Class Teachers</w:t>
            </w:r>
          </w:p>
        </w:tc>
        <w:tc>
          <w:tcPr>
            <w:tcW w:w="1668" w:type="dxa"/>
            <w:tcBorders>
              <w:top w:val="single" w:sz="4" w:space="0" w:color="000000"/>
              <w:left w:val="single" w:sz="4" w:space="0" w:color="000000"/>
              <w:bottom w:val="single" w:sz="4" w:space="0" w:color="000000"/>
              <w:right w:val="single" w:sz="4" w:space="0" w:color="000000"/>
            </w:tcBorders>
          </w:tcPr>
          <w:p w14:paraId="1D7ABAB9" w14:textId="77777777" w:rsidR="001A6019" w:rsidRPr="003C10D1" w:rsidRDefault="001A6019" w:rsidP="009D041F">
            <w:pPr>
              <w:spacing w:line="259" w:lineRule="auto"/>
              <w:ind w:left="110"/>
              <w:rPr>
                <w:rFonts w:ascii="Calibri" w:hAnsi="Calibri" w:cs="Calibri"/>
              </w:rPr>
            </w:pPr>
            <w:r>
              <w:rPr>
                <w:rFonts w:ascii="Calibri" w:hAnsi="Calibri" w:cs="Calibri"/>
              </w:rPr>
              <w:t>June 2024 - Ongoing</w:t>
            </w:r>
          </w:p>
        </w:tc>
        <w:tc>
          <w:tcPr>
            <w:tcW w:w="1744" w:type="dxa"/>
            <w:tcBorders>
              <w:top w:val="single" w:sz="4" w:space="0" w:color="000000"/>
              <w:left w:val="single" w:sz="4" w:space="0" w:color="000000"/>
              <w:bottom w:val="single" w:sz="4" w:space="0" w:color="000000"/>
              <w:right w:val="single" w:sz="4" w:space="0" w:color="000000"/>
            </w:tcBorders>
          </w:tcPr>
          <w:p w14:paraId="0859FFA9" w14:textId="77777777" w:rsidR="001A6019" w:rsidRDefault="001A6019" w:rsidP="009D041F">
            <w:pPr>
              <w:spacing w:line="259" w:lineRule="auto"/>
              <w:ind w:left="110" w:right="487"/>
              <w:rPr>
                <w:rFonts w:ascii="Calibri" w:hAnsi="Calibri" w:cs="Calibri"/>
              </w:rPr>
            </w:pPr>
            <w:r>
              <w:rPr>
                <w:rFonts w:ascii="Calibri" w:hAnsi="Calibri" w:cs="Calibri"/>
              </w:rPr>
              <w:t>LCC Links e.g. Magistrate’s Court</w:t>
            </w:r>
          </w:p>
          <w:p w14:paraId="7FB1AF90" w14:textId="77777777" w:rsidR="001A6019" w:rsidRPr="003C10D1" w:rsidRDefault="001A6019" w:rsidP="009D041F">
            <w:pPr>
              <w:spacing w:line="259" w:lineRule="auto"/>
              <w:ind w:left="110" w:right="487"/>
              <w:rPr>
                <w:rFonts w:ascii="Calibri" w:hAnsi="Calibri" w:cs="Calibri"/>
              </w:rPr>
            </w:pPr>
            <w:r>
              <w:rPr>
                <w:rFonts w:ascii="Calibri" w:hAnsi="Calibri" w:cs="Calibri"/>
              </w:rPr>
              <w:t>School funds to visit places of faith and worship.</w:t>
            </w:r>
          </w:p>
        </w:tc>
        <w:tc>
          <w:tcPr>
            <w:tcW w:w="1720" w:type="dxa"/>
            <w:tcBorders>
              <w:top w:val="single" w:sz="4" w:space="0" w:color="000000"/>
              <w:left w:val="single" w:sz="4" w:space="0" w:color="000000"/>
              <w:bottom w:val="single" w:sz="4" w:space="0" w:color="000000"/>
              <w:right w:val="single" w:sz="4" w:space="0" w:color="000000"/>
            </w:tcBorders>
          </w:tcPr>
          <w:p w14:paraId="5EA917DA" w14:textId="77777777" w:rsidR="001A6019" w:rsidRPr="003C10D1" w:rsidRDefault="001A6019" w:rsidP="009D041F">
            <w:pPr>
              <w:spacing w:line="259" w:lineRule="auto"/>
              <w:ind w:left="110" w:right="60"/>
              <w:rPr>
                <w:rFonts w:ascii="Calibri" w:hAnsi="Calibri" w:cs="Calibri"/>
              </w:rPr>
            </w:pPr>
            <w:r w:rsidRPr="00753068">
              <w:rPr>
                <w:rFonts w:ascii="Calibri" w:hAnsi="Calibri" w:cs="Calibri"/>
                <w:color w:val="00B050"/>
              </w:rPr>
              <w:t xml:space="preserve">In February 2025, we were visited by Ofsted which said, ‘Personal development lessons are well planned and help pupils prepare for life beyond school. Pupils develop a strong understanding of fundamental British Values. They learn how to develop healthy relationships and demonstrate respect and tolerance.’ </w:t>
            </w:r>
          </w:p>
        </w:tc>
      </w:tr>
      <w:tr w:rsidR="001A6019" w:rsidRPr="003C10D1" w14:paraId="38AF2448" w14:textId="77777777" w:rsidTr="009D041F">
        <w:trPr>
          <w:trHeight w:val="332"/>
        </w:trPr>
        <w:tc>
          <w:tcPr>
            <w:tcW w:w="336" w:type="dxa"/>
            <w:vMerge/>
            <w:tcBorders>
              <w:left w:val="single" w:sz="4" w:space="0" w:color="000000"/>
              <w:right w:val="single" w:sz="4" w:space="0" w:color="000000"/>
            </w:tcBorders>
          </w:tcPr>
          <w:p w14:paraId="12D6541C" w14:textId="77777777" w:rsidR="001A6019" w:rsidRPr="003C10D1" w:rsidRDefault="001A6019" w:rsidP="009D041F">
            <w:pPr>
              <w:spacing w:line="259" w:lineRule="auto"/>
              <w:ind w:left="107"/>
              <w:rPr>
                <w:rFonts w:ascii="Calibri" w:hAnsi="Calibri" w:cs="Calibri"/>
              </w:rPr>
            </w:pPr>
          </w:p>
        </w:tc>
        <w:tc>
          <w:tcPr>
            <w:tcW w:w="1926" w:type="dxa"/>
            <w:vMerge/>
            <w:tcBorders>
              <w:left w:val="single" w:sz="4" w:space="0" w:color="000000"/>
              <w:right w:val="single" w:sz="4" w:space="0" w:color="000000"/>
            </w:tcBorders>
          </w:tcPr>
          <w:p w14:paraId="43657A95" w14:textId="77777777" w:rsidR="001A6019" w:rsidRPr="003C10D1" w:rsidRDefault="001A6019" w:rsidP="009D041F">
            <w:pPr>
              <w:spacing w:line="259" w:lineRule="auto"/>
              <w:ind w:left="106"/>
              <w:rPr>
                <w:rFonts w:ascii="Calibri" w:hAnsi="Calibri" w:cs="Calibri"/>
              </w:rPr>
            </w:pPr>
          </w:p>
        </w:tc>
        <w:tc>
          <w:tcPr>
            <w:tcW w:w="1567" w:type="dxa"/>
            <w:tcBorders>
              <w:top w:val="single" w:sz="4" w:space="0" w:color="000000"/>
              <w:left w:val="single" w:sz="4" w:space="0" w:color="000000"/>
              <w:bottom w:val="single" w:sz="4" w:space="0" w:color="000000"/>
              <w:right w:val="single" w:sz="4" w:space="0" w:color="000000"/>
            </w:tcBorders>
          </w:tcPr>
          <w:p w14:paraId="271C79C0" w14:textId="77777777" w:rsidR="001A6019" w:rsidRPr="00721C0E" w:rsidRDefault="001A6019" w:rsidP="009D041F">
            <w:pPr>
              <w:spacing w:line="259" w:lineRule="auto"/>
              <w:jc w:val="center"/>
              <w:rPr>
                <w:rFonts w:ascii="Calibri" w:hAnsi="Calibri" w:cs="Calibri"/>
              </w:rPr>
            </w:pPr>
            <w:r>
              <w:rPr>
                <w:rFonts w:ascii="Calibri" w:hAnsi="Calibri" w:cs="Calibri"/>
              </w:rPr>
              <w:t>Establish Pupil Parliament to organise and vote on school events.</w:t>
            </w:r>
          </w:p>
          <w:p w14:paraId="0A778981" w14:textId="77777777" w:rsidR="001A6019" w:rsidRPr="003C10D1" w:rsidRDefault="001A6019" w:rsidP="009D041F">
            <w:pPr>
              <w:spacing w:line="259" w:lineRule="auto"/>
              <w:ind w:left="106"/>
              <w:rPr>
                <w:rFonts w:ascii="Calibri" w:hAnsi="Calibri" w:cs="Calibri"/>
              </w:rPr>
            </w:pPr>
          </w:p>
        </w:tc>
        <w:tc>
          <w:tcPr>
            <w:tcW w:w="1524" w:type="dxa"/>
            <w:tcBorders>
              <w:top w:val="single" w:sz="4" w:space="0" w:color="000000"/>
              <w:left w:val="single" w:sz="4" w:space="0" w:color="000000"/>
              <w:bottom w:val="single" w:sz="4" w:space="0" w:color="000000"/>
              <w:right w:val="single" w:sz="4" w:space="0" w:color="000000"/>
            </w:tcBorders>
          </w:tcPr>
          <w:p w14:paraId="26E2C9AB" w14:textId="77777777" w:rsidR="001A6019" w:rsidRDefault="001A6019" w:rsidP="009D041F">
            <w:pPr>
              <w:spacing w:line="259" w:lineRule="auto"/>
              <w:ind w:left="110"/>
              <w:jc w:val="center"/>
              <w:rPr>
                <w:rFonts w:ascii="Calibri" w:hAnsi="Calibri" w:cs="Calibri"/>
              </w:rPr>
            </w:pPr>
            <w:r>
              <w:rPr>
                <w:rFonts w:ascii="Calibri" w:hAnsi="Calibri" w:cs="Calibri"/>
              </w:rPr>
              <w:t>Headteacher</w:t>
            </w:r>
          </w:p>
          <w:p w14:paraId="655F7A9D" w14:textId="77777777" w:rsidR="001A6019" w:rsidRPr="003C10D1" w:rsidRDefault="001A6019" w:rsidP="009D041F">
            <w:pPr>
              <w:spacing w:line="259" w:lineRule="auto"/>
              <w:ind w:left="110"/>
              <w:rPr>
                <w:rFonts w:ascii="Calibri" w:hAnsi="Calibri" w:cs="Calibri"/>
              </w:rPr>
            </w:pPr>
          </w:p>
        </w:tc>
        <w:tc>
          <w:tcPr>
            <w:tcW w:w="1668" w:type="dxa"/>
            <w:tcBorders>
              <w:top w:val="single" w:sz="4" w:space="0" w:color="000000"/>
              <w:left w:val="single" w:sz="4" w:space="0" w:color="000000"/>
              <w:bottom w:val="single" w:sz="4" w:space="0" w:color="000000"/>
              <w:right w:val="single" w:sz="4" w:space="0" w:color="000000"/>
            </w:tcBorders>
          </w:tcPr>
          <w:p w14:paraId="1AEFBC8B" w14:textId="77777777" w:rsidR="001A6019" w:rsidRPr="003C10D1" w:rsidRDefault="001A6019" w:rsidP="009D041F">
            <w:pPr>
              <w:spacing w:line="259" w:lineRule="auto"/>
              <w:ind w:left="110"/>
              <w:rPr>
                <w:rFonts w:ascii="Calibri" w:hAnsi="Calibri" w:cs="Calibri"/>
              </w:rPr>
            </w:pPr>
            <w:r>
              <w:rPr>
                <w:rFonts w:ascii="Calibri" w:hAnsi="Calibri" w:cs="Calibri"/>
              </w:rPr>
              <w:t>September 2024-ongoing</w:t>
            </w:r>
          </w:p>
        </w:tc>
        <w:tc>
          <w:tcPr>
            <w:tcW w:w="1744" w:type="dxa"/>
            <w:tcBorders>
              <w:top w:val="single" w:sz="4" w:space="0" w:color="000000"/>
              <w:left w:val="single" w:sz="4" w:space="0" w:color="000000"/>
              <w:bottom w:val="single" w:sz="4" w:space="0" w:color="000000"/>
              <w:right w:val="single" w:sz="4" w:space="0" w:color="000000"/>
            </w:tcBorders>
          </w:tcPr>
          <w:p w14:paraId="7A20DC5C" w14:textId="77777777" w:rsidR="001A6019" w:rsidRPr="003C10D1" w:rsidRDefault="001A6019" w:rsidP="009D041F">
            <w:pPr>
              <w:spacing w:line="259" w:lineRule="auto"/>
              <w:ind w:left="110" w:right="487"/>
              <w:rPr>
                <w:rFonts w:ascii="Calibri" w:hAnsi="Calibri" w:cs="Calibri"/>
              </w:rPr>
            </w:pPr>
            <w:r>
              <w:rPr>
                <w:rFonts w:ascii="Calibri" w:hAnsi="Calibri" w:cs="Calibri"/>
              </w:rPr>
              <w:t>N/A</w:t>
            </w:r>
          </w:p>
        </w:tc>
        <w:tc>
          <w:tcPr>
            <w:tcW w:w="1720" w:type="dxa"/>
            <w:tcBorders>
              <w:top w:val="single" w:sz="4" w:space="0" w:color="000000"/>
              <w:left w:val="single" w:sz="4" w:space="0" w:color="000000"/>
              <w:bottom w:val="single" w:sz="4" w:space="0" w:color="000000"/>
              <w:right w:val="single" w:sz="4" w:space="0" w:color="000000"/>
            </w:tcBorders>
          </w:tcPr>
          <w:p w14:paraId="59B2BAA5" w14:textId="77777777" w:rsidR="001A6019" w:rsidRPr="00753068" w:rsidRDefault="001A6019" w:rsidP="009D041F">
            <w:pPr>
              <w:spacing w:line="259" w:lineRule="auto"/>
              <w:ind w:left="110" w:right="60"/>
              <w:rPr>
                <w:rFonts w:ascii="Calibri" w:hAnsi="Calibri" w:cs="Calibri"/>
                <w:color w:val="00B050"/>
              </w:rPr>
            </w:pPr>
            <w:r>
              <w:rPr>
                <w:rFonts w:ascii="Calibri" w:hAnsi="Calibri" w:cs="Calibri"/>
                <w:color w:val="00B050"/>
              </w:rPr>
              <w:t xml:space="preserve">Pupil Parliament was established in Summer </w:t>
            </w:r>
            <w:proofErr w:type="gramStart"/>
            <w:r>
              <w:rPr>
                <w:rFonts w:ascii="Calibri" w:hAnsi="Calibri" w:cs="Calibri"/>
                <w:color w:val="00B050"/>
              </w:rPr>
              <w:t>2025,</w:t>
            </w:r>
            <w:proofErr w:type="gramEnd"/>
            <w:r>
              <w:rPr>
                <w:rFonts w:ascii="Calibri" w:hAnsi="Calibri" w:cs="Calibri"/>
                <w:color w:val="00B050"/>
              </w:rPr>
              <w:t xml:space="preserve"> this needs to be renewed for 25/26 with Year 2 pupils given the opportunity to apply and a </w:t>
            </w:r>
            <w:r>
              <w:rPr>
                <w:rFonts w:ascii="Calibri" w:hAnsi="Calibri" w:cs="Calibri"/>
                <w:color w:val="00B050"/>
              </w:rPr>
              <w:lastRenderedPageBreak/>
              <w:t>regular meeting schedule set up.</w:t>
            </w:r>
          </w:p>
        </w:tc>
      </w:tr>
      <w:tr w:rsidR="001A6019" w:rsidRPr="003C10D1" w14:paraId="0A7E8DD4" w14:textId="77777777" w:rsidTr="009D041F">
        <w:trPr>
          <w:trHeight w:val="332"/>
        </w:trPr>
        <w:tc>
          <w:tcPr>
            <w:tcW w:w="336" w:type="dxa"/>
            <w:vMerge/>
            <w:tcBorders>
              <w:left w:val="single" w:sz="4" w:space="0" w:color="000000"/>
              <w:right w:val="single" w:sz="4" w:space="0" w:color="000000"/>
            </w:tcBorders>
          </w:tcPr>
          <w:p w14:paraId="320FBDEA" w14:textId="77777777" w:rsidR="001A6019" w:rsidRPr="003C10D1" w:rsidRDefault="001A6019" w:rsidP="009D041F">
            <w:pPr>
              <w:spacing w:line="259" w:lineRule="auto"/>
              <w:ind w:left="107"/>
              <w:rPr>
                <w:rFonts w:ascii="Calibri" w:hAnsi="Calibri" w:cs="Calibri"/>
              </w:rPr>
            </w:pPr>
          </w:p>
        </w:tc>
        <w:tc>
          <w:tcPr>
            <w:tcW w:w="1926" w:type="dxa"/>
            <w:vMerge/>
            <w:tcBorders>
              <w:left w:val="single" w:sz="4" w:space="0" w:color="000000"/>
              <w:right w:val="single" w:sz="4" w:space="0" w:color="000000"/>
            </w:tcBorders>
          </w:tcPr>
          <w:p w14:paraId="20F59918" w14:textId="77777777" w:rsidR="001A6019" w:rsidRPr="003C10D1" w:rsidRDefault="001A6019" w:rsidP="009D041F">
            <w:pPr>
              <w:spacing w:line="259" w:lineRule="auto"/>
              <w:ind w:left="106"/>
              <w:rPr>
                <w:rFonts w:ascii="Calibri" w:hAnsi="Calibri" w:cs="Calibri"/>
              </w:rPr>
            </w:pPr>
          </w:p>
        </w:tc>
        <w:tc>
          <w:tcPr>
            <w:tcW w:w="1567" w:type="dxa"/>
            <w:tcBorders>
              <w:top w:val="single" w:sz="4" w:space="0" w:color="000000"/>
              <w:left w:val="single" w:sz="4" w:space="0" w:color="000000"/>
              <w:bottom w:val="single" w:sz="4" w:space="0" w:color="000000"/>
              <w:right w:val="single" w:sz="4" w:space="0" w:color="000000"/>
            </w:tcBorders>
          </w:tcPr>
          <w:p w14:paraId="08FEF474" w14:textId="77777777" w:rsidR="001A6019" w:rsidRPr="003C10D1" w:rsidRDefault="001A6019" w:rsidP="009D041F">
            <w:pPr>
              <w:spacing w:line="259" w:lineRule="auto"/>
              <w:ind w:left="106"/>
              <w:rPr>
                <w:rFonts w:ascii="Calibri" w:hAnsi="Calibri" w:cs="Calibri"/>
              </w:rPr>
            </w:pPr>
            <w:r w:rsidRPr="00721C0E">
              <w:rPr>
                <w:rFonts w:ascii="Calibri" w:hAnsi="Calibri" w:cs="Calibri"/>
              </w:rPr>
              <w:t>Building in of British Value links within the curriculum.</w:t>
            </w:r>
          </w:p>
        </w:tc>
        <w:tc>
          <w:tcPr>
            <w:tcW w:w="1524" w:type="dxa"/>
            <w:tcBorders>
              <w:top w:val="single" w:sz="4" w:space="0" w:color="000000"/>
              <w:left w:val="single" w:sz="4" w:space="0" w:color="000000"/>
              <w:bottom w:val="single" w:sz="4" w:space="0" w:color="000000"/>
              <w:right w:val="single" w:sz="4" w:space="0" w:color="000000"/>
            </w:tcBorders>
          </w:tcPr>
          <w:p w14:paraId="37F4CB9A" w14:textId="77777777" w:rsidR="001A6019" w:rsidRDefault="001A6019" w:rsidP="009D041F">
            <w:pPr>
              <w:spacing w:line="259" w:lineRule="auto"/>
              <w:ind w:left="110"/>
              <w:jc w:val="center"/>
              <w:rPr>
                <w:rFonts w:ascii="Calibri" w:hAnsi="Calibri" w:cs="Calibri"/>
              </w:rPr>
            </w:pPr>
            <w:r>
              <w:rPr>
                <w:rFonts w:ascii="Calibri" w:hAnsi="Calibri" w:cs="Calibri"/>
              </w:rPr>
              <w:t>Headteacher</w:t>
            </w:r>
          </w:p>
          <w:p w14:paraId="45339508" w14:textId="77777777" w:rsidR="001A6019" w:rsidRPr="003C10D1" w:rsidRDefault="001A6019" w:rsidP="009D041F">
            <w:pPr>
              <w:spacing w:line="259" w:lineRule="auto"/>
              <w:ind w:left="110"/>
              <w:rPr>
                <w:rFonts w:ascii="Calibri" w:hAnsi="Calibri" w:cs="Calibri"/>
              </w:rPr>
            </w:pPr>
          </w:p>
        </w:tc>
        <w:tc>
          <w:tcPr>
            <w:tcW w:w="1668" w:type="dxa"/>
            <w:tcBorders>
              <w:top w:val="single" w:sz="4" w:space="0" w:color="000000"/>
              <w:left w:val="single" w:sz="4" w:space="0" w:color="000000"/>
              <w:bottom w:val="single" w:sz="4" w:space="0" w:color="000000"/>
              <w:right w:val="single" w:sz="4" w:space="0" w:color="000000"/>
            </w:tcBorders>
          </w:tcPr>
          <w:p w14:paraId="66E935B0" w14:textId="77777777" w:rsidR="001A6019" w:rsidRPr="003C10D1" w:rsidRDefault="001A6019" w:rsidP="009D041F">
            <w:pPr>
              <w:spacing w:line="259" w:lineRule="auto"/>
              <w:ind w:left="110"/>
              <w:rPr>
                <w:rFonts w:ascii="Calibri" w:hAnsi="Calibri" w:cs="Calibri"/>
              </w:rPr>
            </w:pPr>
            <w:r>
              <w:rPr>
                <w:rFonts w:ascii="Calibri" w:hAnsi="Calibri" w:cs="Calibri"/>
              </w:rPr>
              <w:t>September 2024-July 2026</w:t>
            </w:r>
          </w:p>
        </w:tc>
        <w:tc>
          <w:tcPr>
            <w:tcW w:w="1744" w:type="dxa"/>
            <w:tcBorders>
              <w:top w:val="single" w:sz="4" w:space="0" w:color="000000"/>
              <w:left w:val="single" w:sz="4" w:space="0" w:color="000000"/>
              <w:bottom w:val="single" w:sz="4" w:space="0" w:color="000000"/>
              <w:right w:val="single" w:sz="4" w:space="0" w:color="000000"/>
            </w:tcBorders>
          </w:tcPr>
          <w:p w14:paraId="1BBD7C5A" w14:textId="77777777" w:rsidR="001A6019" w:rsidRPr="003C10D1" w:rsidRDefault="001A6019" w:rsidP="009D041F">
            <w:pPr>
              <w:spacing w:line="259" w:lineRule="auto"/>
              <w:ind w:left="110" w:right="487"/>
              <w:rPr>
                <w:rFonts w:ascii="Calibri" w:hAnsi="Calibri" w:cs="Calibri"/>
              </w:rPr>
            </w:pPr>
            <w:r>
              <w:rPr>
                <w:rFonts w:ascii="Calibri" w:hAnsi="Calibri" w:cs="Calibri"/>
              </w:rPr>
              <w:t>N/A</w:t>
            </w:r>
          </w:p>
        </w:tc>
        <w:tc>
          <w:tcPr>
            <w:tcW w:w="1720" w:type="dxa"/>
            <w:tcBorders>
              <w:top w:val="single" w:sz="4" w:space="0" w:color="000000"/>
              <w:left w:val="single" w:sz="4" w:space="0" w:color="000000"/>
              <w:bottom w:val="single" w:sz="4" w:space="0" w:color="000000"/>
              <w:right w:val="single" w:sz="4" w:space="0" w:color="000000"/>
            </w:tcBorders>
          </w:tcPr>
          <w:p w14:paraId="4F585340" w14:textId="77777777" w:rsidR="001A6019" w:rsidRPr="00B11C14" w:rsidRDefault="001A6019" w:rsidP="009D041F">
            <w:pPr>
              <w:spacing w:line="259" w:lineRule="auto"/>
              <w:ind w:left="110" w:right="60"/>
              <w:rPr>
                <w:rFonts w:ascii="Calibri" w:hAnsi="Calibri" w:cs="Calibri"/>
                <w:color w:val="00B050"/>
              </w:rPr>
            </w:pPr>
            <w:r>
              <w:rPr>
                <w:rFonts w:ascii="Calibri" w:hAnsi="Calibri" w:cs="Calibri"/>
                <w:color w:val="00B050"/>
              </w:rPr>
              <w:t xml:space="preserve">Our current curriculum offer has opportunities for British Values to be explored e.g. In Year ½ they look at Florence Nightingale (Individual Liberty, Mutual Respect), Mary Seacole (Tolerance) and Edith Cavell (Rule of Law, Mutual Respect) and how each of these demonstrate the core British Values. </w:t>
            </w:r>
          </w:p>
        </w:tc>
      </w:tr>
      <w:tr w:rsidR="001A6019" w:rsidRPr="003C10D1" w14:paraId="493F15AE" w14:textId="77777777" w:rsidTr="009D041F">
        <w:trPr>
          <w:trHeight w:val="332"/>
        </w:trPr>
        <w:tc>
          <w:tcPr>
            <w:tcW w:w="336" w:type="dxa"/>
            <w:vMerge/>
            <w:tcBorders>
              <w:left w:val="single" w:sz="4" w:space="0" w:color="000000"/>
              <w:bottom w:val="single" w:sz="4" w:space="0" w:color="000000"/>
              <w:right w:val="single" w:sz="4" w:space="0" w:color="000000"/>
            </w:tcBorders>
          </w:tcPr>
          <w:p w14:paraId="3413ADBF" w14:textId="77777777" w:rsidR="001A6019" w:rsidRPr="003C10D1" w:rsidRDefault="001A6019" w:rsidP="009D041F">
            <w:pPr>
              <w:spacing w:line="259" w:lineRule="auto"/>
              <w:ind w:left="107"/>
              <w:rPr>
                <w:rFonts w:ascii="Calibri" w:hAnsi="Calibri" w:cs="Calibri"/>
              </w:rPr>
            </w:pPr>
          </w:p>
        </w:tc>
        <w:tc>
          <w:tcPr>
            <w:tcW w:w="1926" w:type="dxa"/>
            <w:vMerge/>
            <w:tcBorders>
              <w:left w:val="single" w:sz="4" w:space="0" w:color="000000"/>
              <w:bottom w:val="single" w:sz="4" w:space="0" w:color="000000"/>
              <w:right w:val="single" w:sz="4" w:space="0" w:color="000000"/>
            </w:tcBorders>
          </w:tcPr>
          <w:p w14:paraId="71FD46E9" w14:textId="77777777" w:rsidR="001A6019" w:rsidRPr="003C10D1" w:rsidRDefault="001A6019" w:rsidP="009D041F">
            <w:pPr>
              <w:spacing w:line="259" w:lineRule="auto"/>
              <w:ind w:left="106"/>
              <w:rPr>
                <w:rFonts w:ascii="Calibri" w:hAnsi="Calibri" w:cs="Calibri"/>
              </w:rPr>
            </w:pPr>
          </w:p>
        </w:tc>
        <w:tc>
          <w:tcPr>
            <w:tcW w:w="1567" w:type="dxa"/>
            <w:tcBorders>
              <w:top w:val="single" w:sz="4" w:space="0" w:color="000000"/>
              <w:left w:val="single" w:sz="4" w:space="0" w:color="000000"/>
              <w:bottom w:val="single" w:sz="4" w:space="0" w:color="000000"/>
              <w:right w:val="single" w:sz="4" w:space="0" w:color="000000"/>
            </w:tcBorders>
          </w:tcPr>
          <w:p w14:paraId="1C964046" w14:textId="77777777" w:rsidR="001A6019" w:rsidRPr="003C10D1" w:rsidRDefault="001A6019" w:rsidP="009D041F">
            <w:pPr>
              <w:spacing w:line="259" w:lineRule="auto"/>
              <w:ind w:left="106"/>
              <w:rPr>
                <w:rFonts w:ascii="Calibri" w:hAnsi="Calibri" w:cs="Calibri"/>
              </w:rPr>
            </w:pPr>
            <w:r w:rsidRPr="00721C0E">
              <w:rPr>
                <w:rFonts w:ascii="Calibri" w:hAnsi="Calibri" w:cs="Calibri"/>
              </w:rPr>
              <w:t>Directed progressive lessons on British Values delivered across the school to progressively develop pupils’ understanding.</w:t>
            </w:r>
          </w:p>
        </w:tc>
        <w:tc>
          <w:tcPr>
            <w:tcW w:w="1524" w:type="dxa"/>
            <w:tcBorders>
              <w:top w:val="single" w:sz="4" w:space="0" w:color="000000"/>
              <w:left w:val="single" w:sz="4" w:space="0" w:color="000000"/>
              <w:bottom w:val="single" w:sz="4" w:space="0" w:color="auto"/>
              <w:right w:val="single" w:sz="4" w:space="0" w:color="000000"/>
            </w:tcBorders>
          </w:tcPr>
          <w:p w14:paraId="4B2C78FF" w14:textId="77777777" w:rsidR="001A6019" w:rsidRDefault="001A6019" w:rsidP="009D041F">
            <w:pPr>
              <w:spacing w:line="259" w:lineRule="auto"/>
              <w:ind w:left="110"/>
              <w:jc w:val="center"/>
              <w:rPr>
                <w:rFonts w:ascii="Calibri" w:hAnsi="Calibri" w:cs="Calibri"/>
              </w:rPr>
            </w:pPr>
            <w:r>
              <w:rPr>
                <w:rFonts w:ascii="Calibri" w:hAnsi="Calibri" w:cs="Calibri"/>
              </w:rPr>
              <w:t>Headteacher</w:t>
            </w:r>
          </w:p>
          <w:p w14:paraId="042AB7FD" w14:textId="77777777" w:rsidR="001A6019" w:rsidRPr="003C10D1" w:rsidRDefault="001A6019" w:rsidP="009D041F">
            <w:pPr>
              <w:spacing w:line="259" w:lineRule="auto"/>
              <w:ind w:left="110"/>
              <w:rPr>
                <w:rFonts w:ascii="Calibri" w:hAnsi="Calibri" w:cs="Calibri"/>
              </w:rPr>
            </w:pPr>
            <w:r>
              <w:rPr>
                <w:rFonts w:ascii="Calibri" w:hAnsi="Calibri" w:cs="Calibri"/>
              </w:rPr>
              <w:t>Class Teachers</w:t>
            </w:r>
          </w:p>
        </w:tc>
        <w:tc>
          <w:tcPr>
            <w:tcW w:w="1668" w:type="dxa"/>
            <w:tcBorders>
              <w:top w:val="single" w:sz="4" w:space="0" w:color="000000"/>
              <w:left w:val="single" w:sz="4" w:space="0" w:color="000000"/>
              <w:bottom w:val="single" w:sz="4" w:space="0" w:color="auto"/>
              <w:right w:val="single" w:sz="4" w:space="0" w:color="000000"/>
            </w:tcBorders>
          </w:tcPr>
          <w:p w14:paraId="75E12738" w14:textId="77777777" w:rsidR="001A6019" w:rsidRPr="003C10D1" w:rsidRDefault="001A6019" w:rsidP="009D041F">
            <w:pPr>
              <w:spacing w:line="259" w:lineRule="auto"/>
              <w:ind w:left="110"/>
              <w:rPr>
                <w:rFonts w:ascii="Calibri" w:hAnsi="Calibri" w:cs="Calibri"/>
              </w:rPr>
            </w:pPr>
            <w:r>
              <w:rPr>
                <w:rFonts w:ascii="Calibri" w:hAnsi="Calibri" w:cs="Calibri"/>
              </w:rPr>
              <w:t>September 2024- Ongoing</w:t>
            </w:r>
          </w:p>
        </w:tc>
        <w:tc>
          <w:tcPr>
            <w:tcW w:w="1744" w:type="dxa"/>
            <w:tcBorders>
              <w:top w:val="single" w:sz="4" w:space="0" w:color="000000"/>
              <w:left w:val="single" w:sz="4" w:space="0" w:color="000000"/>
              <w:bottom w:val="single" w:sz="4" w:space="0" w:color="auto"/>
              <w:right w:val="single" w:sz="4" w:space="0" w:color="000000"/>
            </w:tcBorders>
          </w:tcPr>
          <w:p w14:paraId="59AA8607" w14:textId="77777777" w:rsidR="001A6019" w:rsidRPr="003C10D1" w:rsidRDefault="001A6019" w:rsidP="009D041F">
            <w:pPr>
              <w:spacing w:line="259" w:lineRule="auto"/>
              <w:ind w:left="110" w:right="487"/>
              <w:rPr>
                <w:rFonts w:ascii="Calibri" w:hAnsi="Calibri" w:cs="Calibri"/>
              </w:rPr>
            </w:pPr>
            <w:r>
              <w:rPr>
                <w:rFonts w:ascii="Calibri" w:hAnsi="Calibri" w:cs="Calibri"/>
              </w:rPr>
              <w:t>N/A</w:t>
            </w:r>
          </w:p>
        </w:tc>
        <w:tc>
          <w:tcPr>
            <w:tcW w:w="1720" w:type="dxa"/>
            <w:tcBorders>
              <w:top w:val="single" w:sz="4" w:space="0" w:color="000000"/>
              <w:left w:val="single" w:sz="4" w:space="0" w:color="000000"/>
              <w:bottom w:val="single" w:sz="4" w:space="0" w:color="auto"/>
              <w:right w:val="single" w:sz="4" w:space="0" w:color="000000"/>
            </w:tcBorders>
          </w:tcPr>
          <w:p w14:paraId="7DE4AFF4" w14:textId="77777777" w:rsidR="001A6019" w:rsidRPr="003C10D1" w:rsidRDefault="001A6019" w:rsidP="009D041F">
            <w:pPr>
              <w:spacing w:line="259" w:lineRule="auto"/>
              <w:ind w:left="110" w:right="60"/>
              <w:rPr>
                <w:rFonts w:ascii="Calibri" w:hAnsi="Calibri" w:cs="Calibri"/>
              </w:rPr>
            </w:pPr>
          </w:p>
        </w:tc>
      </w:tr>
      <w:tr w:rsidR="001A6019" w:rsidRPr="003C10D1" w14:paraId="518766F4" w14:textId="77777777" w:rsidTr="009D041F">
        <w:trPr>
          <w:trHeight w:val="4347"/>
        </w:trPr>
        <w:tc>
          <w:tcPr>
            <w:tcW w:w="336" w:type="dxa"/>
            <w:vMerge w:val="restart"/>
            <w:tcBorders>
              <w:top w:val="single" w:sz="4" w:space="0" w:color="000000"/>
              <w:left w:val="single" w:sz="4" w:space="0" w:color="000000"/>
              <w:right w:val="single" w:sz="4" w:space="0" w:color="000000"/>
            </w:tcBorders>
          </w:tcPr>
          <w:p w14:paraId="142F9FBC" w14:textId="77777777" w:rsidR="001A6019" w:rsidRPr="003C10D1" w:rsidRDefault="001A6019" w:rsidP="009D041F">
            <w:pPr>
              <w:spacing w:line="259" w:lineRule="auto"/>
              <w:ind w:left="107"/>
              <w:rPr>
                <w:rFonts w:ascii="Calibri" w:hAnsi="Calibri" w:cs="Calibri"/>
              </w:rPr>
            </w:pPr>
            <w:r w:rsidRPr="003C10D1">
              <w:rPr>
                <w:rFonts w:ascii="Calibri" w:hAnsi="Calibri" w:cs="Calibri"/>
              </w:rPr>
              <w:lastRenderedPageBreak/>
              <w:t xml:space="preserve">2 </w:t>
            </w:r>
          </w:p>
        </w:tc>
        <w:tc>
          <w:tcPr>
            <w:tcW w:w="1926" w:type="dxa"/>
            <w:vMerge w:val="restart"/>
            <w:tcBorders>
              <w:top w:val="single" w:sz="4" w:space="0" w:color="000000"/>
              <w:left w:val="single" w:sz="4" w:space="0" w:color="000000"/>
              <w:right w:val="single" w:sz="4" w:space="0" w:color="000000"/>
            </w:tcBorders>
          </w:tcPr>
          <w:p w14:paraId="020FBBE1" w14:textId="77777777" w:rsidR="001A6019" w:rsidRDefault="001A6019" w:rsidP="009D041F">
            <w:pPr>
              <w:spacing w:line="259" w:lineRule="auto"/>
              <w:ind w:left="106"/>
              <w:rPr>
                <w:rFonts w:ascii="Calibri" w:hAnsi="Calibri" w:cs="Calibri"/>
              </w:rPr>
            </w:pPr>
            <w:r>
              <w:rPr>
                <w:rFonts w:ascii="Calibri" w:hAnsi="Calibri" w:cs="Calibri"/>
              </w:rPr>
              <w:t>To develop pupils’ awareness of protected characteristics and understanding of equal opportunities-</w:t>
            </w:r>
          </w:p>
          <w:p w14:paraId="30A74C47" w14:textId="77777777" w:rsidR="001A6019" w:rsidRDefault="001A6019" w:rsidP="009D041F">
            <w:pPr>
              <w:pStyle w:val="ListParagraph"/>
              <w:numPr>
                <w:ilvl w:val="0"/>
                <w:numId w:val="32"/>
              </w:numPr>
              <w:spacing w:line="259" w:lineRule="auto"/>
              <w:rPr>
                <w:rFonts w:ascii="Calibri" w:hAnsi="Calibri" w:cs="Calibri"/>
              </w:rPr>
            </w:pPr>
            <w:r>
              <w:rPr>
                <w:rFonts w:ascii="Calibri" w:hAnsi="Calibri" w:cs="Calibri"/>
              </w:rPr>
              <w:t>Age</w:t>
            </w:r>
          </w:p>
          <w:p w14:paraId="1D2619B6" w14:textId="77777777" w:rsidR="001A6019" w:rsidRDefault="001A6019" w:rsidP="009D041F">
            <w:pPr>
              <w:pStyle w:val="ListParagraph"/>
              <w:numPr>
                <w:ilvl w:val="0"/>
                <w:numId w:val="32"/>
              </w:numPr>
              <w:spacing w:line="259" w:lineRule="auto"/>
              <w:rPr>
                <w:rFonts w:ascii="Calibri" w:hAnsi="Calibri" w:cs="Calibri"/>
              </w:rPr>
            </w:pPr>
            <w:r>
              <w:rPr>
                <w:rFonts w:ascii="Calibri" w:hAnsi="Calibri" w:cs="Calibri"/>
              </w:rPr>
              <w:t>Disability</w:t>
            </w:r>
          </w:p>
          <w:p w14:paraId="59B52465" w14:textId="77777777" w:rsidR="001A6019" w:rsidRDefault="001A6019" w:rsidP="009D041F">
            <w:pPr>
              <w:pStyle w:val="ListParagraph"/>
              <w:numPr>
                <w:ilvl w:val="0"/>
                <w:numId w:val="32"/>
              </w:numPr>
              <w:spacing w:line="259" w:lineRule="auto"/>
              <w:rPr>
                <w:rFonts w:ascii="Calibri" w:hAnsi="Calibri" w:cs="Calibri"/>
              </w:rPr>
            </w:pPr>
            <w:r>
              <w:rPr>
                <w:rFonts w:ascii="Calibri" w:hAnsi="Calibri" w:cs="Calibri"/>
              </w:rPr>
              <w:t>Marriage or civil partnership</w:t>
            </w:r>
          </w:p>
          <w:p w14:paraId="15422942" w14:textId="77777777" w:rsidR="001A6019" w:rsidRDefault="001A6019" w:rsidP="009D041F">
            <w:pPr>
              <w:pStyle w:val="ListParagraph"/>
              <w:numPr>
                <w:ilvl w:val="0"/>
                <w:numId w:val="32"/>
              </w:numPr>
              <w:spacing w:line="259" w:lineRule="auto"/>
              <w:rPr>
                <w:rFonts w:ascii="Calibri" w:hAnsi="Calibri" w:cs="Calibri"/>
              </w:rPr>
            </w:pPr>
            <w:r>
              <w:rPr>
                <w:rFonts w:ascii="Calibri" w:hAnsi="Calibri" w:cs="Calibri"/>
              </w:rPr>
              <w:t>Race</w:t>
            </w:r>
          </w:p>
          <w:p w14:paraId="26359867" w14:textId="77777777" w:rsidR="001A6019" w:rsidRDefault="001A6019" w:rsidP="009D041F">
            <w:pPr>
              <w:pStyle w:val="ListParagraph"/>
              <w:numPr>
                <w:ilvl w:val="0"/>
                <w:numId w:val="32"/>
              </w:numPr>
              <w:spacing w:line="259" w:lineRule="auto"/>
              <w:rPr>
                <w:rFonts w:ascii="Calibri" w:hAnsi="Calibri" w:cs="Calibri"/>
              </w:rPr>
            </w:pPr>
            <w:r>
              <w:rPr>
                <w:rFonts w:ascii="Calibri" w:hAnsi="Calibri" w:cs="Calibri"/>
              </w:rPr>
              <w:t>Religion or belief</w:t>
            </w:r>
          </w:p>
          <w:p w14:paraId="71246F92" w14:textId="77777777" w:rsidR="001A6019" w:rsidRDefault="001A6019" w:rsidP="009D041F">
            <w:pPr>
              <w:pStyle w:val="ListParagraph"/>
              <w:numPr>
                <w:ilvl w:val="0"/>
                <w:numId w:val="32"/>
              </w:numPr>
              <w:spacing w:line="259" w:lineRule="auto"/>
              <w:rPr>
                <w:rFonts w:ascii="Calibri" w:hAnsi="Calibri" w:cs="Calibri"/>
              </w:rPr>
            </w:pPr>
            <w:r>
              <w:rPr>
                <w:rFonts w:ascii="Calibri" w:hAnsi="Calibri" w:cs="Calibri"/>
              </w:rPr>
              <w:t xml:space="preserve">Sex </w:t>
            </w:r>
          </w:p>
          <w:p w14:paraId="1DD9312C" w14:textId="77777777" w:rsidR="001A6019" w:rsidRDefault="001A6019" w:rsidP="009D041F">
            <w:pPr>
              <w:spacing w:line="259" w:lineRule="auto"/>
              <w:rPr>
                <w:rFonts w:ascii="Calibri" w:hAnsi="Calibri" w:cs="Calibri"/>
              </w:rPr>
            </w:pPr>
          </w:p>
          <w:p w14:paraId="304025A6" w14:textId="77777777" w:rsidR="001A6019" w:rsidRPr="008D6646" w:rsidRDefault="001A6019" w:rsidP="009D041F">
            <w:pPr>
              <w:spacing w:line="259" w:lineRule="auto"/>
              <w:rPr>
                <w:rFonts w:ascii="Calibri" w:hAnsi="Calibri" w:cs="Calibri"/>
              </w:rPr>
            </w:pPr>
            <w:r>
              <w:rPr>
                <w:rFonts w:ascii="Calibri" w:hAnsi="Calibri" w:cs="Calibri"/>
              </w:rPr>
              <w:t xml:space="preserve">Although we appreciate there are 9 protected characteristics, we choose to focus on the above 6. </w:t>
            </w:r>
          </w:p>
        </w:tc>
        <w:tc>
          <w:tcPr>
            <w:tcW w:w="1567" w:type="dxa"/>
            <w:tcBorders>
              <w:top w:val="single" w:sz="4" w:space="0" w:color="000000"/>
              <w:left w:val="single" w:sz="4" w:space="0" w:color="000000"/>
              <w:right w:val="single" w:sz="4" w:space="0" w:color="000000"/>
            </w:tcBorders>
          </w:tcPr>
          <w:p w14:paraId="27F121C8" w14:textId="77777777" w:rsidR="001A6019" w:rsidRPr="003C10D1" w:rsidRDefault="001A6019" w:rsidP="009D041F">
            <w:pPr>
              <w:spacing w:line="259" w:lineRule="auto"/>
              <w:ind w:left="106"/>
              <w:rPr>
                <w:rFonts w:ascii="Calibri" w:hAnsi="Calibri" w:cs="Calibri"/>
              </w:rPr>
            </w:pPr>
            <w:r>
              <w:rPr>
                <w:rFonts w:ascii="Calibri" w:hAnsi="Calibri" w:cs="Calibri"/>
              </w:rPr>
              <w:t>To ensure staff are familiar with the wording of protected characteristics when speaking to children to be respectful of our local communities wishes e.g. expecting rather pregnancy</w:t>
            </w:r>
          </w:p>
        </w:tc>
        <w:tc>
          <w:tcPr>
            <w:tcW w:w="1524" w:type="dxa"/>
            <w:tcBorders>
              <w:top w:val="single" w:sz="4" w:space="0" w:color="000000"/>
              <w:left w:val="single" w:sz="4" w:space="0" w:color="000000"/>
              <w:right w:val="single" w:sz="4" w:space="0" w:color="000000"/>
            </w:tcBorders>
          </w:tcPr>
          <w:p w14:paraId="68A9AC47" w14:textId="77777777" w:rsidR="001A6019" w:rsidRPr="003C10D1" w:rsidRDefault="001A6019" w:rsidP="009D041F">
            <w:pPr>
              <w:spacing w:line="259" w:lineRule="auto"/>
              <w:ind w:left="110"/>
              <w:rPr>
                <w:rFonts w:ascii="Calibri" w:hAnsi="Calibri" w:cs="Calibri"/>
              </w:rPr>
            </w:pPr>
            <w:r>
              <w:rPr>
                <w:rFonts w:ascii="Calibri" w:hAnsi="Calibri" w:cs="Calibri"/>
              </w:rPr>
              <w:t>All staff</w:t>
            </w:r>
          </w:p>
        </w:tc>
        <w:tc>
          <w:tcPr>
            <w:tcW w:w="1668" w:type="dxa"/>
            <w:tcBorders>
              <w:top w:val="single" w:sz="4" w:space="0" w:color="000000"/>
              <w:left w:val="single" w:sz="4" w:space="0" w:color="000000"/>
              <w:right w:val="single" w:sz="4" w:space="0" w:color="000000"/>
            </w:tcBorders>
          </w:tcPr>
          <w:p w14:paraId="50430997" w14:textId="77777777" w:rsidR="001A6019" w:rsidRPr="003C10D1" w:rsidRDefault="001A6019" w:rsidP="009D041F">
            <w:pPr>
              <w:spacing w:line="259" w:lineRule="auto"/>
              <w:ind w:left="110"/>
              <w:rPr>
                <w:rFonts w:ascii="Calibri" w:hAnsi="Calibri" w:cs="Calibri"/>
              </w:rPr>
            </w:pPr>
            <w:r>
              <w:rPr>
                <w:rFonts w:ascii="Calibri" w:hAnsi="Calibri" w:cs="Calibri"/>
              </w:rPr>
              <w:t>June 2024- ongoing</w:t>
            </w:r>
          </w:p>
        </w:tc>
        <w:tc>
          <w:tcPr>
            <w:tcW w:w="1744" w:type="dxa"/>
            <w:tcBorders>
              <w:top w:val="single" w:sz="4" w:space="0" w:color="000000"/>
              <w:left w:val="single" w:sz="4" w:space="0" w:color="000000"/>
              <w:right w:val="single" w:sz="4" w:space="0" w:color="000000"/>
            </w:tcBorders>
          </w:tcPr>
          <w:p w14:paraId="36D3D1FA" w14:textId="77777777" w:rsidR="001A6019" w:rsidRPr="003C10D1" w:rsidRDefault="001A6019" w:rsidP="009D041F">
            <w:pPr>
              <w:spacing w:line="259" w:lineRule="auto"/>
              <w:ind w:left="110" w:right="8"/>
              <w:rPr>
                <w:rFonts w:ascii="Calibri" w:hAnsi="Calibri" w:cs="Calibri"/>
              </w:rPr>
            </w:pPr>
          </w:p>
        </w:tc>
        <w:tc>
          <w:tcPr>
            <w:tcW w:w="1720" w:type="dxa"/>
            <w:tcBorders>
              <w:top w:val="single" w:sz="4" w:space="0" w:color="auto"/>
              <w:left w:val="single" w:sz="4" w:space="0" w:color="auto"/>
              <w:right w:val="single" w:sz="4" w:space="0" w:color="auto"/>
            </w:tcBorders>
          </w:tcPr>
          <w:p w14:paraId="772B41C7" w14:textId="77777777" w:rsidR="001A6019" w:rsidRPr="00884E9C" w:rsidRDefault="001A6019" w:rsidP="009D041F">
            <w:pPr>
              <w:spacing w:line="259" w:lineRule="auto"/>
              <w:ind w:left="110" w:right="84"/>
              <w:rPr>
                <w:rFonts w:ascii="Calibri" w:hAnsi="Calibri" w:cs="Calibri"/>
                <w:color w:val="00B050"/>
              </w:rPr>
            </w:pPr>
            <w:r>
              <w:rPr>
                <w:rFonts w:ascii="Calibri" w:hAnsi="Calibri" w:cs="Calibri"/>
                <w:color w:val="00B050"/>
              </w:rPr>
              <w:t xml:space="preserve">We promote the 6 protected characteristics across the school and wording represents our community preferred terminology.  Staff are all aware of this and are careful when selecting texts or teaching RSHE higher up the school. </w:t>
            </w:r>
          </w:p>
        </w:tc>
      </w:tr>
      <w:tr w:rsidR="001A6019" w:rsidRPr="003C10D1" w14:paraId="38A40570" w14:textId="77777777" w:rsidTr="009D041F">
        <w:trPr>
          <w:trHeight w:val="709"/>
        </w:trPr>
        <w:tc>
          <w:tcPr>
            <w:tcW w:w="336" w:type="dxa"/>
            <w:vMerge/>
            <w:tcBorders>
              <w:left w:val="single" w:sz="4" w:space="0" w:color="000000"/>
              <w:bottom w:val="single" w:sz="4" w:space="0" w:color="000000"/>
              <w:right w:val="single" w:sz="4" w:space="0" w:color="000000"/>
            </w:tcBorders>
          </w:tcPr>
          <w:p w14:paraId="52857BA0" w14:textId="77777777" w:rsidR="001A6019" w:rsidRPr="003C10D1" w:rsidRDefault="001A6019" w:rsidP="009D041F">
            <w:pPr>
              <w:spacing w:line="259" w:lineRule="auto"/>
              <w:ind w:left="107"/>
              <w:rPr>
                <w:rFonts w:ascii="Calibri" w:hAnsi="Calibri" w:cs="Calibri"/>
              </w:rPr>
            </w:pPr>
          </w:p>
        </w:tc>
        <w:tc>
          <w:tcPr>
            <w:tcW w:w="1926" w:type="dxa"/>
            <w:vMerge/>
            <w:tcBorders>
              <w:left w:val="single" w:sz="4" w:space="0" w:color="000000"/>
              <w:bottom w:val="single" w:sz="4" w:space="0" w:color="000000"/>
              <w:right w:val="single" w:sz="4" w:space="0" w:color="000000"/>
            </w:tcBorders>
          </w:tcPr>
          <w:p w14:paraId="65E492EC" w14:textId="77777777" w:rsidR="001A6019" w:rsidRPr="003C10D1" w:rsidRDefault="001A6019" w:rsidP="009D041F">
            <w:pPr>
              <w:spacing w:line="259" w:lineRule="auto"/>
              <w:ind w:left="106"/>
              <w:rPr>
                <w:rFonts w:ascii="Calibri" w:hAnsi="Calibri" w:cs="Calibri"/>
              </w:rPr>
            </w:pPr>
          </w:p>
        </w:tc>
        <w:tc>
          <w:tcPr>
            <w:tcW w:w="1567" w:type="dxa"/>
            <w:tcBorders>
              <w:top w:val="single" w:sz="4" w:space="0" w:color="000000"/>
              <w:left w:val="single" w:sz="4" w:space="0" w:color="000000"/>
              <w:bottom w:val="single" w:sz="4" w:space="0" w:color="000000"/>
              <w:right w:val="single" w:sz="4" w:space="0" w:color="000000"/>
            </w:tcBorders>
          </w:tcPr>
          <w:p w14:paraId="0CE553DC" w14:textId="77777777" w:rsidR="001A6019" w:rsidRPr="003C10D1" w:rsidRDefault="001A6019" w:rsidP="009D041F">
            <w:pPr>
              <w:spacing w:line="259" w:lineRule="auto"/>
              <w:ind w:left="106"/>
              <w:rPr>
                <w:rFonts w:ascii="Calibri" w:hAnsi="Calibri" w:cs="Calibri"/>
              </w:rPr>
            </w:pPr>
            <w:r w:rsidRPr="00721C0E">
              <w:rPr>
                <w:rFonts w:ascii="Calibri" w:hAnsi="Calibri" w:cs="Calibri"/>
              </w:rPr>
              <w:t xml:space="preserve">To identify opportunities to enhance pupils’ awareness of protected characteristics through </w:t>
            </w:r>
            <w:r>
              <w:rPr>
                <w:rFonts w:ascii="Calibri" w:hAnsi="Calibri" w:cs="Calibri"/>
              </w:rPr>
              <w:t>books</w:t>
            </w:r>
            <w:r w:rsidRPr="00721C0E">
              <w:rPr>
                <w:rFonts w:ascii="Calibri" w:hAnsi="Calibri" w:cs="Calibri"/>
              </w:rPr>
              <w:t xml:space="preserve"> and curriculum links.</w:t>
            </w:r>
          </w:p>
        </w:tc>
        <w:tc>
          <w:tcPr>
            <w:tcW w:w="1524" w:type="dxa"/>
            <w:tcBorders>
              <w:top w:val="single" w:sz="4" w:space="0" w:color="000000"/>
              <w:left w:val="single" w:sz="4" w:space="0" w:color="000000"/>
              <w:bottom w:val="single" w:sz="4" w:space="0" w:color="auto"/>
              <w:right w:val="single" w:sz="4" w:space="0" w:color="000000"/>
            </w:tcBorders>
          </w:tcPr>
          <w:p w14:paraId="54CED685" w14:textId="77777777" w:rsidR="001A6019" w:rsidRDefault="001A6019" w:rsidP="009D041F">
            <w:pPr>
              <w:spacing w:line="259" w:lineRule="auto"/>
              <w:ind w:left="110"/>
              <w:jc w:val="center"/>
              <w:rPr>
                <w:rFonts w:ascii="Calibri" w:hAnsi="Calibri" w:cs="Calibri"/>
              </w:rPr>
            </w:pPr>
            <w:r>
              <w:rPr>
                <w:rFonts w:ascii="Calibri" w:hAnsi="Calibri" w:cs="Calibri"/>
              </w:rPr>
              <w:t>Headteacher</w:t>
            </w:r>
          </w:p>
          <w:p w14:paraId="1E087D9E" w14:textId="77777777" w:rsidR="001A6019" w:rsidRPr="003C10D1" w:rsidRDefault="001A6019" w:rsidP="009D041F">
            <w:pPr>
              <w:spacing w:line="259" w:lineRule="auto"/>
              <w:ind w:left="110"/>
              <w:rPr>
                <w:rFonts w:ascii="Calibri" w:hAnsi="Calibri" w:cs="Calibri"/>
              </w:rPr>
            </w:pPr>
            <w:r>
              <w:rPr>
                <w:rFonts w:ascii="Calibri" w:hAnsi="Calibri" w:cs="Calibri"/>
              </w:rPr>
              <w:t>SENCo</w:t>
            </w:r>
          </w:p>
        </w:tc>
        <w:tc>
          <w:tcPr>
            <w:tcW w:w="1668" w:type="dxa"/>
            <w:tcBorders>
              <w:top w:val="single" w:sz="4" w:space="0" w:color="000000"/>
              <w:left w:val="single" w:sz="4" w:space="0" w:color="000000"/>
              <w:bottom w:val="single" w:sz="4" w:space="0" w:color="auto"/>
              <w:right w:val="single" w:sz="4" w:space="0" w:color="000000"/>
            </w:tcBorders>
          </w:tcPr>
          <w:p w14:paraId="46C7CCF2" w14:textId="77777777" w:rsidR="001A6019" w:rsidRPr="003C10D1" w:rsidRDefault="001A6019" w:rsidP="009D041F">
            <w:pPr>
              <w:spacing w:line="259" w:lineRule="auto"/>
              <w:ind w:left="110"/>
              <w:rPr>
                <w:rFonts w:ascii="Calibri" w:hAnsi="Calibri" w:cs="Calibri"/>
              </w:rPr>
            </w:pPr>
            <w:r>
              <w:rPr>
                <w:rFonts w:ascii="Calibri" w:hAnsi="Calibri" w:cs="Calibri"/>
              </w:rPr>
              <w:t>September 2024 - Ongoing</w:t>
            </w:r>
          </w:p>
        </w:tc>
        <w:tc>
          <w:tcPr>
            <w:tcW w:w="1744" w:type="dxa"/>
            <w:tcBorders>
              <w:top w:val="single" w:sz="4" w:space="0" w:color="000000"/>
              <w:left w:val="single" w:sz="4" w:space="0" w:color="000000"/>
              <w:bottom w:val="single" w:sz="4" w:space="0" w:color="auto"/>
              <w:right w:val="single" w:sz="4" w:space="0" w:color="000000"/>
            </w:tcBorders>
          </w:tcPr>
          <w:p w14:paraId="7A0E42BE" w14:textId="77777777" w:rsidR="001A6019" w:rsidRPr="003C10D1" w:rsidRDefault="001A6019" w:rsidP="009D041F">
            <w:pPr>
              <w:spacing w:line="259" w:lineRule="auto"/>
              <w:ind w:left="110" w:right="8"/>
              <w:rPr>
                <w:rFonts w:ascii="Calibri" w:hAnsi="Calibri" w:cs="Calibri"/>
              </w:rPr>
            </w:pPr>
            <w:r>
              <w:rPr>
                <w:rFonts w:ascii="Calibri" w:hAnsi="Calibri" w:cs="Calibri"/>
              </w:rPr>
              <w:t>Community visitors</w:t>
            </w:r>
          </w:p>
        </w:tc>
        <w:tc>
          <w:tcPr>
            <w:tcW w:w="1720" w:type="dxa"/>
            <w:tcBorders>
              <w:top w:val="single" w:sz="4" w:space="0" w:color="auto"/>
              <w:left w:val="single" w:sz="4" w:space="0" w:color="auto"/>
              <w:bottom w:val="single" w:sz="4" w:space="0" w:color="auto"/>
              <w:right w:val="single" w:sz="4" w:space="0" w:color="auto"/>
            </w:tcBorders>
          </w:tcPr>
          <w:p w14:paraId="10236345" w14:textId="77777777" w:rsidR="001A6019" w:rsidRPr="00893211" w:rsidRDefault="001A6019" w:rsidP="009D041F">
            <w:pPr>
              <w:spacing w:line="259" w:lineRule="auto"/>
              <w:ind w:left="110" w:right="84"/>
              <w:rPr>
                <w:rFonts w:ascii="Calibri" w:hAnsi="Calibri" w:cs="Calibri"/>
                <w:color w:val="00B050"/>
              </w:rPr>
            </w:pPr>
            <w:r>
              <w:rPr>
                <w:rFonts w:ascii="Calibri" w:hAnsi="Calibri" w:cs="Calibri"/>
                <w:color w:val="00B050"/>
              </w:rPr>
              <w:t xml:space="preserve">The school have purchased a range of texts to support Protected </w:t>
            </w:r>
            <w:proofErr w:type="gramStart"/>
            <w:r>
              <w:rPr>
                <w:rFonts w:ascii="Calibri" w:hAnsi="Calibri" w:cs="Calibri"/>
                <w:color w:val="00B050"/>
              </w:rPr>
              <w:t>Characteristics,</w:t>
            </w:r>
            <w:proofErr w:type="gramEnd"/>
            <w:r>
              <w:rPr>
                <w:rFonts w:ascii="Calibri" w:hAnsi="Calibri" w:cs="Calibri"/>
                <w:color w:val="00B050"/>
              </w:rPr>
              <w:t xml:space="preserve"> we have some on display in the corridor and each class have a set.  These have been identified and woven into our Reading Spine. </w:t>
            </w:r>
          </w:p>
        </w:tc>
      </w:tr>
      <w:tr w:rsidR="001A6019" w:rsidRPr="003C10D1" w14:paraId="2BFC2645" w14:textId="77777777" w:rsidTr="009D041F">
        <w:trPr>
          <w:trHeight w:val="662"/>
        </w:trPr>
        <w:tc>
          <w:tcPr>
            <w:tcW w:w="336" w:type="dxa"/>
            <w:vMerge w:val="restart"/>
            <w:tcBorders>
              <w:top w:val="single" w:sz="4" w:space="0" w:color="000000"/>
              <w:left w:val="single" w:sz="4" w:space="0" w:color="000000"/>
              <w:right w:val="single" w:sz="4" w:space="0" w:color="000000"/>
            </w:tcBorders>
          </w:tcPr>
          <w:p w14:paraId="07717C72" w14:textId="77777777" w:rsidR="001A6019" w:rsidRPr="003C10D1" w:rsidRDefault="001A6019" w:rsidP="009D041F">
            <w:pPr>
              <w:spacing w:line="259" w:lineRule="auto"/>
              <w:ind w:left="107"/>
              <w:rPr>
                <w:rFonts w:ascii="Calibri" w:hAnsi="Calibri" w:cs="Calibri"/>
              </w:rPr>
            </w:pPr>
            <w:r w:rsidRPr="003C10D1">
              <w:rPr>
                <w:rFonts w:ascii="Calibri" w:hAnsi="Calibri" w:cs="Calibri"/>
              </w:rPr>
              <w:t xml:space="preserve">3 </w:t>
            </w:r>
          </w:p>
        </w:tc>
        <w:tc>
          <w:tcPr>
            <w:tcW w:w="1926" w:type="dxa"/>
            <w:vMerge w:val="restart"/>
            <w:tcBorders>
              <w:top w:val="single" w:sz="4" w:space="0" w:color="000000"/>
              <w:left w:val="single" w:sz="4" w:space="0" w:color="000000"/>
              <w:right w:val="single" w:sz="4" w:space="0" w:color="000000"/>
            </w:tcBorders>
          </w:tcPr>
          <w:p w14:paraId="27BFE454" w14:textId="77777777" w:rsidR="001A6019" w:rsidRPr="003C10D1" w:rsidRDefault="001A6019" w:rsidP="009D041F">
            <w:pPr>
              <w:spacing w:line="259" w:lineRule="auto"/>
              <w:ind w:left="106" w:right="167"/>
              <w:rPr>
                <w:rFonts w:ascii="Calibri" w:hAnsi="Calibri" w:cs="Calibri"/>
              </w:rPr>
            </w:pPr>
            <w:r>
              <w:rPr>
                <w:rFonts w:ascii="Calibri" w:hAnsi="Calibri" w:cs="Calibri"/>
              </w:rPr>
              <w:t>To raise pupils’ awareness of racial and religious diversity.</w:t>
            </w:r>
          </w:p>
        </w:tc>
        <w:tc>
          <w:tcPr>
            <w:tcW w:w="1567" w:type="dxa"/>
            <w:tcBorders>
              <w:top w:val="single" w:sz="4" w:space="0" w:color="000000"/>
              <w:left w:val="single" w:sz="4" w:space="0" w:color="000000"/>
              <w:bottom w:val="single" w:sz="4" w:space="0" w:color="000000"/>
              <w:right w:val="single" w:sz="4" w:space="0" w:color="000000"/>
            </w:tcBorders>
          </w:tcPr>
          <w:p w14:paraId="07A725DD" w14:textId="77777777" w:rsidR="001A6019" w:rsidRPr="003C10D1" w:rsidRDefault="001A6019" w:rsidP="009D041F">
            <w:pPr>
              <w:spacing w:line="259" w:lineRule="auto"/>
              <w:ind w:left="106"/>
              <w:rPr>
                <w:rFonts w:ascii="Calibri" w:hAnsi="Calibri" w:cs="Calibri"/>
              </w:rPr>
            </w:pPr>
            <w:r w:rsidRPr="00721C0E">
              <w:rPr>
                <w:rFonts w:ascii="Calibri" w:hAnsi="Calibri" w:cs="Calibri"/>
              </w:rPr>
              <w:t>To plan a curriculum which provides pupils’ opportunities to visit places of worship and interact with those of different faiths.</w:t>
            </w:r>
          </w:p>
        </w:tc>
        <w:tc>
          <w:tcPr>
            <w:tcW w:w="1524" w:type="dxa"/>
            <w:tcBorders>
              <w:top w:val="single" w:sz="4" w:space="0" w:color="000000"/>
              <w:left w:val="single" w:sz="4" w:space="0" w:color="000000"/>
              <w:bottom w:val="single" w:sz="4" w:space="0" w:color="000000"/>
              <w:right w:val="single" w:sz="4" w:space="0" w:color="000000"/>
            </w:tcBorders>
          </w:tcPr>
          <w:p w14:paraId="32643D5E" w14:textId="77777777" w:rsidR="001A6019" w:rsidRDefault="001A6019" w:rsidP="009D041F">
            <w:pPr>
              <w:spacing w:line="259" w:lineRule="auto"/>
              <w:ind w:left="110"/>
              <w:jc w:val="center"/>
              <w:rPr>
                <w:rFonts w:ascii="Calibri" w:hAnsi="Calibri" w:cs="Calibri"/>
              </w:rPr>
            </w:pPr>
            <w:r>
              <w:rPr>
                <w:rFonts w:ascii="Calibri" w:hAnsi="Calibri" w:cs="Calibri"/>
              </w:rPr>
              <w:t>Headteacher</w:t>
            </w:r>
          </w:p>
          <w:p w14:paraId="4A930DD3" w14:textId="77777777" w:rsidR="001A6019" w:rsidRPr="003C10D1" w:rsidRDefault="001A6019" w:rsidP="009D041F">
            <w:pPr>
              <w:spacing w:line="259" w:lineRule="auto"/>
              <w:ind w:left="110"/>
              <w:rPr>
                <w:rFonts w:ascii="Calibri" w:hAnsi="Calibri" w:cs="Calibri"/>
              </w:rPr>
            </w:pPr>
            <w:r>
              <w:rPr>
                <w:rFonts w:ascii="Calibri" w:hAnsi="Calibri" w:cs="Calibri"/>
              </w:rPr>
              <w:t>Class Teachers</w:t>
            </w:r>
          </w:p>
        </w:tc>
        <w:tc>
          <w:tcPr>
            <w:tcW w:w="1668" w:type="dxa"/>
            <w:tcBorders>
              <w:top w:val="single" w:sz="4" w:space="0" w:color="000000"/>
              <w:left w:val="single" w:sz="4" w:space="0" w:color="000000"/>
              <w:bottom w:val="single" w:sz="4" w:space="0" w:color="000000"/>
              <w:right w:val="single" w:sz="4" w:space="0" w:color="000000"/>
            </w:tcBorders>
          </w:tcPr>
          <w:p w14:paraId="068626DB" w14:textId="77777777" w:rsidR="001A6019" w:rsidRPr="003C10D1" w:rsidRDefault="001A6019" w:rsidP="009D041F">
            <w:pPr>
              <w:spacing w:line="259" w:lineRule="auto"/>
              <w:ind w:left="110" w:right="516"/>
              <w:rPr>
                <w:rFonts w:ascii="Calibri" w:hAnsi="Calibri" w:cs="Calibri"/>
              </w:rPr>
            </w:pPr>
            <w:r>
              <w:rPr>
                <w:rFonts w:ascii="Calibri" w:hAnsi="Calibri" w:cs="Calibri"/>
              </w:rPr>
              <w:t>June 2024- ongoing</w:t>
            </w:r>
          </w:p>
        </w:tc>
        <w:tc>
          <w:tcPr>
            <w:tcW w:w="1744" w:type="dxa"/>
            <w:tcBorders>
              <w:top w:val="single" w:sz="4" w:space="0" w:color="000000"/>
              <w:left w:val="single" w:sz="4" w:space="0" w:color="000000"/>
              <w:bottom w:val="single" w:sz="4" w:space="0" w:color="000000"/>
              <w:right w:val="single" w:sz="4" w:space="0" w:color="000000"/>
            </w:tcBorders>
          </w:tcPr>
          <w:p w14:paraId="638D52CF" w14:textId="77777777" w:rsidR="001A6019" w:rsidRPr="003C10D1" w:rsidRDefault="001A6019" w:rsidP="009D041F">
            <w:pPr>
              <w:spacing w:line="259" w:lineRule="auto"/>
              <w:ind w:left="110"/>
              <w:rPr>
                <w:rFonts w:ascii="Calibri" w:hAnsi="Calibri" w:cs="Calibri"/>
              </w:rPr>
            </w:pPr>
            <w:r>
              <w:rPr>
                <w:rFonts w:ascii="Calibri" w:hAnsi="Calibri" w:cs="Calibri"/>
              </w:rPr>
              <w:t>School funds to visit places of faith and worship.</w:t>
            </w:r>
          </w:p>
        </w:tc>
        <w:tc>
          <w:tcPr>
            <w:tcW w:w="1720" w:type="dxa"/>
            <w:tcBorders>
              <w:top w:val="single" w:sz="4" w:space="0" w:color="auto"/>
              <w:left w:val="single" w:sz="4" w:space="0" w:color="auto"/>
              <w:bottom w:val="single" w:sz="4" w:space="0" w:color="auto"/>
              <w:right w:val="single" w:sz="4" w:space="0" w:color="auto"/>
            </w:tcBorders>
          </w:tcPr>
          <w:p w14:paraId="3FAEB254" w14:textId="77777777" w:rsidR="001A6019" w:rsidRPr="00893211" w:rsidRDefault="001A6019" w:rsidP="009D041F">
            <w:pPr>
              <w:spacing w:line="259" w:lineRule="auto"/>
              <w:ind w:left="110" w:right="265"/>
              <w:rPr>
                <w:rFonts w:ascii="Calibri" w:hAnsi="Calibri" w:cs="Calibri"/>
                <w:color w:val="00B050"/>
              </w:rPr>
            </w:pPr>
            <w:r w:rsidRPr="00893211">
              <w:rPr>
                <w:rFonts w:ascii="Calibri" w:hAnsi="Calibri" w:cs="Calibri"/>
                <w:color w:val="00B050"/>
              </w:rPr>
              <w:t xml:space="preserve">In 24-25 Year ¾ went on a school trip to the Temple and Gurdwara in Peterborough.  All pupils at </w:t>
            </w:r>
            <w:proofErr w:type="spellStart"/>
            <w:r w:rsidRPr="00893211">
              <w:rPr>
                <w:rFonts w:ascii="Calibri" w:hAnsi="Calibri" w:cs="Calibri"/>
                <w:color w:val="00B050"/>
              </w:rPr>
              <w:t>Cowbit</w:t>
            </w:r>
            <w:proofErr w:type="spellEnd"/>
            <w:r w:rsidRPr="00893211">
              <w:rPr>
                <w:rFonts w:ascii="Calibri" w:hAnsi="Calibri" w:cs="Calibri"/>
                <w:color w:val="00B050"/>
              </w:rPr>
              <w:t xml:space="preserve"> regularly visit the Church next door but KS1 pupils did this </w:t>
            </w:r>
            <w:r w:rsidRPr="00893211">
              <w:rPr>
                <w:rFonts w:ascii="Calibri" w:hAnsi="Calibri" w:cs="Calibri"/>
                <w:color w:val="00B050"/>
              </w:rPr>
              <w:lastRenderedPageBreak/>
              <w:t>specifically for R.E. in 24/25.</w:t>
            </w:r>
          </w:p>
        </w:tc>
      </w:tr>
      <w:tr w:rsidR="001A6019" w:rsidRPr="003C10D1" w14:paraId="110C1FCB" w14:textId="77777777" w:rsidTr="009D041F">
        <w:trPr>
          <w:trHeight w:val="661"/>
        </w:trPr>
        <w:tc>
          <w:tcPr>
            <w:tcW w:w="336" w:type="dxa"/>
            <w:vMerge/>
            <w:tcBorders>
              <w:left w:val="single" w:sz="4" w:space="0" w:color="000000"/>
              <w:right w:val="single" w:sz="4" w:space="0" w:color="000000"/>
            </w:tcBorders>
          </w:tcPr>
          <w:p w14:paraId="0354F22C" w14:textId="77777777" w:rsidR="001A6019" w:rsidRPr="003C10D1" w:rsidRDefault="001A6019" w:rsidP="009D041F">
            <w:pPr>
              <w:spacing w:line="259" w:lineRule="auto"/>
              <w:ind w:left="107"/>
              <w:rPr>
                <w:rFonts w:ascii="Calibri" w:hAnsi="Calibri" w:cs="Calibri"/>
              </w:rPr>
            </w:pPr>
          </w:p>
        </w:tc>
        <w:tc>
          <w:tcPr>
            <w:tcW w:w="1926" w:type="dxa"/>
            <w:vMerge/>
            <w:tcBorders>
              <w:left w:val="single" w:sz="4" w:space="0" w:color="000000"/>
              <w:right w:val="single" w:sz="4" w:space="0" w:color="000000"/>
            </w:tcBorders>
          </w:tcPr>
          <w:p w14:paraId="6CDB31F0" w14:textId="77777777" w:rsidR="001A6019" w:rsidRPr="003C10D1" w:rsidRDefault="001A6019" w:rsidP="009D041F">
            <w:pPr>
              <w:spacing w:line="259" w:lineRule="auto"/>
              <w:ind w:left="106" w:right="167"/>
              <w:rPr>
                <w:rFonts w:ascii="Calibri" w:hAnsi="Calibri" w:cs="Calibri"/>
              </w:rPr>
            </w:pPr>
          </w:p>
        </w:tc>
        <w:tc>
          <w:tcPr>
            <w:tcW w:w="1567" w:type="dxa"/>
            <w:tcBorders>
              <w:top w:val="single" w:sz="4" w:space="0" w:color="000000"/>
              <w:left w:val="single" w:sz="4" w:space="0" w:color="000000"/>
              <w:bottom w:val="single" w:sz="4" w:space="0" w:color="000000"/>
              <w:right w:val="single" w:sz="4" w:space="0" w:color="000000"/>
            </w:tcBorders>
          </w:tcPr>
          <w:p w14:paraId="3017A79F" w14:textId="77777777" w:rsidR="001A6019" w:rsidRPr="003C10D1" w:rsidRDefault="001A6019" w:rsidP="009D041F">
            <w:pPr>
              <w:spacing w:line="259" w:lineRule="auto"/>
              <w:ind w:left="106"/>
              <w:rPr>
                <w:rFonts w:ascii="Calibri" w:hAnsi="Calibri" w:cs="Calibri"/>
              </w:rPr>
            </w:pPr>
            <w:r w:rsidRPr="00721C0E">
              <w:rPr>
                <w:rFonts w:ascii="Calibri" w:hAnsi="Calibri" w:cs="Calibri"/>
              </w:rPr>
              <w:t>To celebrate and take part in key events including Black History Month and Race Awareness Week.</w:t>
            </w:r>
          </w:p>
        </w:tc>
        <w:tc>
          <w:tcPr>
            <w:tcW w:w="1524" w:type="dxa"/>
            <w:tcBorders>
              <w:top w:val="single" w:sz="4" w:space="0" w:color="000000"/>
              <w:left w:val="single" w:sz="4" w:space="0" w:color="000000"/>
              <w:bottom w:val="single" w:sz="4" w:space="0" w:color="000000"/>
              <w:right w:val="single" w:sz="4" w:space="0" w:color="000000"/>
            </w:tcBorders>
          </w:tcPr>
          <w:p w14:paraId="16864AAB" w14:textId="77777777" w:rsidR="001A6019" w:rsidRPr="003C10D1" w:rsidRDefault="001A6019" w:rsidP="009D041F">
            <w:pPr>
              <w:spacing w:line="259" w:lineRule="auto"/>
              <w:ind w:left="110"/>
              <w:rPr>
                <w:rFonts w:ascii="Calibri" w:hAnsi="Calibri" w:cs="Calibri"/>
              </w:rPr>
            </w:pPr>
            <w:r>
              <w:rPr>
                <w:rFonts w:ascii="Calibri" w:hAnsi="Calibri" w:cs="Calibri"/>
              </w:rPr>
              <w:t>Headteacher</w:t>
            </w:r>
          </w:p>
        </w:tc>
        <w:tc>
          <w:tcPr>
            <w:tcW w:w="1668" w:type="dxa"/>
            <w:tcBorders>
              <w:top w:val="single" w:sz="4" w:space="0" w:color="000000"/>
              <w:left w:val="single" w:sz="4" w:space="0" w:color="000000"/>
              <w:bottom w:val="single" w:sz="4" w:space="0" w:color="000000"/>
              <w:right w:val="single" w:sz="4" w:space="0" w:color="000000"/>
            </w:tcBorders>
          </w:tcPr>
          <w:p w14:paraId="38EB35AC" w14:textId="77777777" w:rsidR="001A6019" w:rsidRPr="003C10D1" w:rsidRDefault="001A6019" w:rsidP="009D041F">
            <w:pPr>
              <w:spacing w:line="259" w:lineRule="auto"/>
              <w:ind w:left="110" w:right="516"/>
              <w:rPr>
                <w:rFonts w:ascii="Calibri" w:hAnsi="Calibri" w:cs="Calibri"/>
              </w:rPr>
            </w:pPr>
            <w:r>
              <w:rPr>
                <w:rFonts w:ascii="Calibri" w:hAnsi="Calibri" w:cs="Calibri"/>
              </w:rPr>
              <w:t>September 2024 - Ongoing</w:t>
            </w:r>
          </w:p>
        </w:tc>
        <w:tc>
          <w:tcPr>
            <w:tcW w:w="1744" w:type="dxa"/>
            <w:tcBorders>
              <w:top w:val="single" w:sz="4" w:space="0" w:color="000000"/>
              <w:left w:val="single" w:sz="4" w:space="0" w:color="000000"/>
              <w:bottom w:val="single" w:sz="4" w:space="0" w:color="000000"/>
              <w:right w:val="single" w:sz="4" w:space="0" w:color="000000"/>
            </w:tcBorders>
          </w:tcPr>
          <w:p w14:paraId="3276E020" w14:textId="77777777" w:rsidR="001A6019" w:rsidRPr="003C10D1" w:rsidRDefault="001A6019" w:rsidP="009D041F">
            <w:pPr>
              <w:spacing w:line="259" w:lineRule="auto"/>
              <w:ind w:left="110"/>
              <w:rPr>
                <w:rFonts w:ascii="Calibri" w:hAnsi="Calibri" w:cs="Calibri"/>
              </w:rPr>
            </w:pPr>
            <w:r>
              <w:rPr>
                <w:rFonts w:ascii="Calibri" w:hAnsi="Calibri" w:cs="Calibri"/>
              </w:rPr>
              <w:t>N/A</w:t>
            </w:r>
          </w:p>
        </w:tc>
        <w:tc>
          <w:tcPr>
            <w:tcW w:w="1720" w:type="dxa"/>
            <w:tcBorders>
              <w:top w:val="single" w:sz="4" w:space="0" w:color="auto"/>
              <w:left w:val="single" w:sz="4" w:space="0" w:color="auto"/>
              <w:bottom w:val="single" w:sz="4" w:space="0" w:color="auto"/>
              <w:right w:val="single" w:sz="4" w:space="0" w:color="auto"/>
            </w:tcBorders>
          </w:tcPr>
          <w:p w14:paraId="158100E5" w14:textId="77777777" w:rsidR="001A6019" w:rsidRPr="003C10D1" w:rsidRDefault="001A6019" w:rsidP="009D041F">
            <w:pPr>
              <w:spacing w:line="259" w:lineRule="auto"/>
              <w:ind w:left="110" w:right="265"/>
              <w:rPr>
                <w:rFonts w:ascii="Calibri" w:hAnsi="Calibri" w:cs="Calibri"/>
              </w:rPr>
            </w:pPr>
          </w:p>
        </w:tc>
      </w:tr>
      <w:tr w:rsidR="001A6019" w:rsidRPr="003C10D1" w14:paraId="0D70B22A" w14:textId="77777777" w:rsidTr="009D041F">
        <w:trPr>
          <w:trHeight w:val="661"/>
        </w:trPr>
        <w:tc>
          <w:tcPr>
            <w:tcW w:w="336" w:type="dxa"/>
            <w:vMerge/>
            <w:tcBorders>
              <w:left w:val="single" w:sz="4" w:space="0" w:color="000000"/>
              <w:right w:val="single" w:sz="4" w:space="0" w:color="000000"/>
            </w:tcBorders>
          </w:tcPr>
          <w:p w14:paraId="192C76FB" w14:textId="77777777" w:rsidR="001A6019" w:rsidRPr="003C10D1" w:rsidRDefault="001A6019" w:rsidP="009D041F">
            <w:pPr>
              <w:spacing w:line="259" w:lineRule="auto"/>
              <w:ind w:left="107"/>
              <w:rPr>
                <w:rFonts w:ascii="Calibri" w:hAnsi="Calibri" w:cs="Calibri"/>
              </w:rPr>
            </w:pPr>
          </w:p>
        </w:tc>
        <w:tc>
          <w:tcPr>
            <w:tcW w:w="1926" w:type="dxa"/>
            <w:vMerge/>
            <w:tcBorders>
              <w:left w:val="single" w:sz="4" w:space="0" w:color="000000"/>
              <w:right w:val="single" w:sz="4" w:space="0" w:color="000000"/>
            </w:tcBorders>
          </w:tcPr>
          <w:p w14:paraId="59DD328E" w14:textId="77777777" w:rsidR="001A6019" w:rsidRPr="003C10D1" w:rsidRDefault="001A6019" w:rsidP="009D041F">
            <w:pPr>
              <w:spacing w:line="259" w:lineRule="auto"/>
              <w:ind w:left="106" w:right="167"/>
              <w:rPr>
                <w:rFonts w:ascii="Calibri" w:hAnsi="Calibri" w:cs="Calibri"/>
              </w:rPr>
            </w:pPr>
          </w:p>
        </w:tc>
        <w:tc>
          <w:tcPr>
            <w:tcW w:w="1567" w:type="dxa"/>
            <w:tcBorders>
              <w:top w:val="single" w:sz="4" w:space="0" w:color="000000"/>
              <w:left w:val="single" w:sz="4" w:space="0" w:color="000000"/>
              <w:bottom w:val="single" w:sz="4" w:space="0" w:color="000000"/>
              <w:right w:val="single" w:sz="4" w:space="0" w:color="000000"/>
            </w:tcBorders>
          </w:tcPr>
          <w:p w14:paraId="15E95458" w14:textId="77777777" w:rsidR="001A6019" w:rsidRPr="003C10D1" w:rsidRDefault="001A6019" w:rsidP="009D041F">
            <w:pPr>
              <w:spacing w:line="259" w:lineRule="auto"/>
              <w:ind w:left="106"/>
              <w:rPr>
                <w:rFonts w:ascii="Calibri" w:hAnsi="Calibri" w:cs="Calibri"/>
              </w:rPr>
            </w:pPr>
            <w:r w:rsidRPr="00721C0E">
              <w:rPr>
                <w:rFonts w:ascii="Calibri" w:hAnsi="Calibri" w:cs="Calibri"/>
              </w:rPr>
              <w:t>To build a diverse reading spine that celebrates a variety of authors’ work including those with differences in race, culture and background.</w:t>
            </w:r>
          </w:p>
        </w:tc>
        <w:tc>
          <w:tcPr>
            <w:tcW w:w="1524" w:type="dxa"/>
            <w:tcBorders>
              <w:top w:val="single" w:sz="4" w:space="0" w:color="000000"/>
              <w:left w:val="single" w:sz="4" w:space="0" w:color="000000"/>
              <w:bottom w:val="single" w:sz="4" w:space="0" w:color="000000"/>
              <w:right w:val="single" w:sz="4" w:space="0" w:color="000000"/>
            </w:tcBorders>
          </w:tcPr>
          <w:p w14:paraId="335576E1" w14:textId="77777777" w:rsidR="001A6019" w:rsidRDefault="001A6019" w:rsidP="009D041F">
            <w:pPr>
              <w:spacing w:line="259" w:lineRule="auto"/>
              <w:ind w:left="110"/>
              <w:jc w:val="center"/>
              <w:rPr>
                <w:rFonts w:ascii="Calibri" w:hAnsi="Calibri" w:cs="Calibri"/>
              </w:rPr>
            </w:pPr>
            <w:r>
              <w:rPr>
                <w:rFonts w:ascii="Calibri" w:hAnsi="Calibri" w:cs="Calibri"/>
              </w:rPr>
              <w:t>Headteacher</w:t>
            </w:r>
          </w:p>
          <w:p w14:paraId="70BE7771" w14:textId="77777777" w:rsidR="001A6019" w:rsidRPr="003C10D1" w:rsidRDefault="001A6019" w:rsidP="009D041F">
            <w:pPr>
              <w:spacing w:line="259" w:lineRule="auto"/>
              <w:ind w:left="110"/>
              <w:rPr>
                <w:rFonts w:ascii="Calibri" w:hAnsi="Calibri" w:cs="Calibri"/>
              </w:rPr>
            </w:pPr>
          </w:p>
        </w:tc>
        <w:tc>
          <w:tcPr>
            <w:tcW w:w="1668" w:type="dxa"/>
            <w:tcBorders>
              <w:top w:val="single" w:sz="4" w:space="0" w:color="000000"/>
              <w:left w:val="single" w:sz="4" w:space="0" w:color="000000"/>
              <w:bottom w:val="single" w:sz="4" w:space="0" w:color="000000"/>
              <w:right w:val="single" w:sz="4" w:space="0" w:color="000000"/>
            </w:tcBorders>
          </w:tcPr>
          <w:p w14:paraId="55F924DB" w14:textId="77777777" w:rsidR="001A6019" w:rsidRPr="003C10D1" w:rsidRDefault="001A6019" w:rsidP="009D041F">
            <w:pPr>
              <w:spacing w:line="259" w:lineRule="auto"/>
              <w:ind w:left="110" w:right="516"/>
              <w:rPr>
                <w:rFonts w:ascii="Calibri" w:hAnsi="Calibri" w:cs="Calibri"/>
              </w:rPr>
            </w:pPr>
            <w:r>
              <w:rPr>
                <w:rFonts w:ascii="Calibri" w:hAnsi="Calibri" w:cs="Calibri"/>
              </w:rPr>
              <w:t>June 2024- June 2025</w:t>
            </w:r>
          </w:p>
        </w:tc>
        <w:tc>
          <w:tcPr>
            <w:tcW w:w="1744" w:type="dxa"/>
            <w:tcBorders>
              <w:top w:val="single" w:sz="4" w:space="0" w:color="000000"/>
              <w:left w:val="single" w:sz="4" w:space="0" w:color="000000"/>
              <w:bottom w:val="single" w:sz="4" w:space="0" w:color="000000"/>
              <w:right w:val="single" w:sz="4" w:space="0" w:color="000000"/>
            </w:tcBorders>
          </w:tcPr>
          <w:p w14:paraId="5207DAAC" w14:textId="77777777" w:rsidR="001A6019" w:rsidRPr="003C10D1" w:rsidRDefault="001A6019" w:rsidP="009D041F">
            <w:pPr>
              <w:spacing w:line="259" w:lineRule="auto"/>
              <w:ind w:left="110"/>
              <w:rPr>
                <w:rFonts w:ascii="Calibri" w:hAnsi="Calibri" w:cs="Calibri"/>
              </w:rPr>
            </w:pPr>
            <w:r>
              <w:rPr>
                <w:rFonts w:ascii="Calibri" w:hAnsi="Calibri" w:cs="Calibri"/>
              </w:rPr>
              <w:t>Funds budgeted to the purchase of diverse books and authors</w:t>
            </w:r>
          </w:p>
        </w:tc>
        <w:tc>
          <w:tcPr>
            <w:tcW w:w="1720" w:type="dxa"/>
            <w:tcBorders>
              <w:top w:val="single" w:sz="4" w:space="0" w:color="auto"/>
              <w:left w:val="single" w:sz="4" w:space="0" w:color="auto"/>
              <w:bottom w:val="single" w:sz="4" w:space="0" w:color="auto"/>
              <w:right w:val="single" w:sz="4" w:space="0" w:color="auto"/>
            </w:tcBorders>
          </w:tcPr>
          <w:p w14:paraId="125CCEA8" w14:textId="77777777" w:rsidR="001A6019" w:rsidRPr="003C10D1" w:rsidRDefault="001A6019" w:rsidP="009D041F">
            <w:pPr>
              <w:spacing w:line="259" w:lineRule="auto"/>
              <w:ind w:left="110" w:right="265"/>
              <w:rPr>
                <w:rFonts w:ascii="Calibri" w:hAnsi="Calibri" w:cs="Calibri"/>
              </w:rPr>
            </w:pPr>
          </w:p>
        </w:tc>
      </w:tr>
      <w:tr w:rsidR="001A6019" w:rsidRPr="003C10D1" w14:paraId="2B5D7C1D" w14:textId="77777777" w:rsidTr="009D041F">
        <w:trPr>
          <w:trHeight w:val="661"/>
        </w:trPr>
        <w:tc>
          <w:tcPr>
            <w:tcW w:w="336" w:type="dxa"/>
            <w:vMerge/>
            <w:tcBorders>
              <w:left w:val="single" w:sz="4" w:space="0" w:color="000000"/>
              <w:bottom w:val="single" w:sz="4" w:space="0" w:color="000000"/>
              <w:right w:val="single" w:sz="4" w:space="0" w:color="000000"/>
            </w:tcBorders>
          </w:tcPr>
          <w:p w14:paraId="376FB266" w14:textId="77777777" w:rsidR="001A6019" w:rsidRPr="003C10D1" w:rsidRDefault="001A6019" w:rsidP="009D041F">
            <w:pPr>
              <w:spacing w:line="259" w:lineRule="auto"/>
              <w:ind w:left="107"/>
              <w:rPr>
                <w:rFonts w:ascii="Calibri" w:hAnsi="Calibri" w:cs="Calibri"/>
              </w:rPr>
            </w:pPr>
          </w:p>
        </w:tc>
        <w:tc>
          <w:tcPr>
            <w:tcW w:w="1926" w:type="dxa"/>
            <w:vMerge/>
            <w:tcBorders>
              <w:left w:val="single" w:sz="4" w:space="0" w:color="000000"/>
              <w:bottom w:val="single" w:sz="4" w:space="0" w:color="000000"/>
              <w:right w:val="single" w:sz="4" w:space="0" w:color="000000"/>
            </w:tcBorders>
          </w:tcPr>
          <w:p w14:paraId="531BD549" w14:textId="77777777" w:rsidR="001A6019" w:rsidRPr="003C10D1" w:rsidRDefault="001A6019" w:rsidP="009D041F">
            <w:pPr>
              <w:spacing w:line="259" w:lineRule="auto"/>
              <w:ind w:left="106" w:right="167"/>
              <w:rPr>
                <w:rFonts w:ascii="Calibri" w:hAnsi="Calibri" w:cs="Calibri"/>
              </w:rPr>
            </w:pPr>
          </w:p>
        </w:tc>
        <w:tc>
          <w:tcPr>
            <w:tcW w:w="1567" w:type="dxa"/>
            <w:tcBorders>
              <w:top w:val="single" w:sz="4" w:space="0" w:color="000000"/>
              <w:left w:val="single" w:sz="4" w:space="0" w:color="000000"/>
              <w:bottom w:val="single" w:sz="4" w:space="0" w:color="000000"/>
              <w:right w:val="single" w:sz="4" w:space="0" w:color="000000"/>
            </w:tcBorders>
          </w:tcPr>
          <w:p w14:paraId="6DD23060" w14:textId="77777777" w:rsidR="001A6019" w:rsidRPr="003C10D1" w:rsidRDefault="001A6019" w:rsidP="009D041F">
            <w:pPr>
              <w:spacing w:line="259" w:lineRule="auto"/>
              <w:ind w:left="106"/>
              <w:rPr>
                <w:rFonts w:ascii="Calibri" w:hAnsi="Calibri" w:cs="Calibri"/>
              </w:rPr>
            </w:pPr>
            <w:r w:rsidRPr="00721C0E">
              <w:rPr>
                <w:rFonts w:ascii="Calibri" w:hAnsi="Calibri" w:cs="Calibri"/>
              </w:rPr>
              <w:t>Make links between the school and local church, local community workers and members of the local area.</w:t>
            </w:r>
          </w:p>
        </w:tc>
        <w:tc>
          <w:tcPr>
            <w:tcW w:w="1524" w:type="dxa"/>
            <w:tcBorders>
              <w:top w:val="single" w:sz="4" w:space="0" w:color="000000"/>
              <w:left w:val="single" w:sz="4" w:space="0" w:color="000000"/>
              <w:bottom w:val="single" w:sz="4" w:space="0" w:color="auto"/>
              <w:right w:val="single" w:sz="4" w:space="0" w:color="000000"/>
            </w:tcBorders>
          </w:tcPr>
          <w:p w14:paraId="3396D16E" w14:textId="77777777" w:rsidR="001A6019" w:rsidRPr="003C10D1" w:rsidRDefault="001A6019" w:rsidP="009D041F">
            <w:pPr>
              <w:spacing w:line="259" w:lineRule="auto"/>
              <w:ind w:left="110"/>
              <w:rPr>
                <w:rFonts w:ascii="Calibri" w:hAnsi="Calibri" w:cs="Calibri"/>
              </w:rPr>
            </w:pPr>
            <w:r>
              <w:rPr>
                <w:rFonts w:ascii="Calibri" w:hAnsi="Calibri" w:cs="Calibri"/>
              </w:rPr>
              <w:t>Headteacher</w:t>
            </w:r>
          </w:p>
        </w:tc>
        <w:tc>
          <w:tcPr>
            <w:tcW w:w="1668" w:type="dxa"/>
            <w:tcBorders>
              <w:top w:val="single" w:sz="4" w:space="0" w:color="000000"/>
              <w:left w:val="single" w:sz="4" w:space="0" w:color="000000"/>
              <w:bottom w:val="single" w:sz="4" w:space="0" w:color="auto"/>
              <w:right w:val="single" w:sz="4" w:space="0" w:color="000000"/>
            </w:tcBorders>
          </w:tcPr>
          <w:p w14:paraId="3BED3ADC" w14:textId="77777777" w:rsidR="001A6019" w:rsidRPr="003C10D1" w:rsidRDefault="001A6019" w:rsidP="009D041F">
            <w:pPr>
              <w:spacing w:line="259" w:lineRule="auto"/>
              <w:ind w:left="110" w:right="516"/>
              <w:rPr>
                <w:rFonts w:ascii="Calibri" w:hAnsi="Calibri" w:cs="Calibri"/>
              </w:rPr>
            </w:pPr>
            <w:r>
              <w:rPr>
                <w:rFonts w:ascii="Calibri" w:hAnsi="Calibri" w:cs="Calibri"/>
              </w:rPr>
              <w:t>June 2024-September 2026</w:t>
            </w:r>
          </w:p>
        </w:tc>
        <w:tc>
          <w:tcPr>
            <w:tcW w:w="1744" w:type="dxa"/>
            <w:tcBorders>
              <w:top w:val="single" w:sz="4" w:space="0" w:color="000000"/>
              <w:left w:val="single" w:sz="4" w:space="0" w:color="000000"/>
              <w:bottom w:val="single" w:sz="4" w:space="0" w:color="auto"/>
              <w:right w:val="single" w:sz="4" w:space="0" w:color="000000"/>
            </w:tcBorders>
          </w:tcPr>
          <w:p w14:paraId="16F7D1DB" w14:textId="77777777" w:rsidR="001A6019" w:rsidRPr="003C10D1" w:rsidRDefault="001A6019" w:rsidP="009D041F">
            <w:pPr>
              <w:spacing w:line="259" w:lineRule="auto"/>
              <w:ind w:left="110"/>
              <w:rPr>
                <w:rFonts w:ascii="Calibri" w:hAnsi="Calibri" w:cs="Calibri"/>
              </w:rPr>
            </w:pPr>
          </w:p>
        </w:tc>
        <w:tc>
          <w:tcPr>
            <w:tcW w:w="1720" w:type="dxa"/>
            <w:tcBorders>
              <w:top w:val="single" w:sz="4" w:space="0" w:color="auto"/>
              <w:left w:val="single" w:sz="4" w:space="0" w:color="auto"/>
              <w:bottom w:val="single" w:sz="4" w:space="0" w:color="auto"/>
              <w:right w:val="single" w:sz="4" w:space="0" w:color="auto"/>
            </w:tcBorders>
          </w:tcPr>
          <w:p w14:paraId="3C3A806C" w14:textId="77777777" w:rsidR="001A6019" w:rsidRPr="0098016E" w:rsidRDefault="001A6019" w:rsidP="009D041F">
            <w:pPr>
              <w:spacing w:line="259" w:lineRule="auto"/>
              <w:ind w:left="110" w:right="265"/>
              <w:rPr>
                <w:rFonts w:ascii="Calibri" w:hAnsi="Calibri" w:cs="Calibri"/>
                <w:color w:val="00B050"/>
              </w:rPr>
            </w:pPr>
            <w:r w:rsidRPr="0098016E">
              <w:rPr>
                <w:rFonts w:ascii="Calibri" w:hAnsi="Calibri" w:cs="Calibri"/>
                <w:color w:val="00B050"/>
              </w:rPr>
              <w:t xml:space="preserve">In 24/25, </w:t>
            </w:r>
            <w:proofErr w:type="gramStart"/>
            <w:r w:rsidRPr="0098016E">
              <w:rPr>
                <w:rFonts w:ascii="Calibri" w:hAnsi="Calibri" w:cs="Calibri"/>
                <w:color w:val="00B050"/>
              </w:rPr>
              <w:t>school worked</w:t>
            </w:r>
            <w:proofErr w:type="gramEnd"/>
            <w:r w:rsidRPr="0098016E">
              <w:rPr>
                <w:rFonts w:ascii="Calibri" w:hAnsi="Calibri" w:cs="Calibri"/>
                <w:color w:val="00B050"/>
              </w:rPr>
              <w:t xml:space="preserve"> to build partnerships with the local community.  We had Rev Sweeting in weekly for collective worship and the </w:t>
            </w:r>
            <w:proofErr w:type="spellStart"/>
            <w:r w:rsidRPr="0098016E">
              <w:rPr>
                <w:rFonts w:ascii="Calibri" w:hAnsi="Calibri" w:cs="Calibri"/>
                <w:color w:val="00B050"/>
              </w:rPr>
              <w:t>Cowbit</w:t>
            </w:r>
            <w:proofErr w:type="spellEnd"/>
            <w:r w:rsidRPr="0098016E">
              <w:rPr>
                <w:rFonts w:ascii="Calibri" w:hAnsi="Calibri" w:cs="Calibri"/>
                <w:color w:val="00B050"/>
              </w:rPr>
              <w:t xml:space="preserve"> Crafters came in to support us with our DT in Y1/2.  We also made links with Trevor Tyrell our local farmer.  We also celebrated British Sign </w:t>
            </w:r>
            <w:r w:rsidRPr="0098016E">
              <w:rPr>
                <w:rFonts w:ascii="Calibri" w:hAnsi="Calibri" w:cs="Calibri"/>
                <w:color w:val="00B050"/>
              </w:rPr>
              <w:lastRenderedPageBreak/>
              <w:t xml:space="preserve">Language week with a visit in from Venetia who delivered an assembly on BSL and taught the children BSL. </w:t>
            </w:r>
          </w:p>
        </w:tc>
      </w:tr>
      <w:tr w:rsidR="001A6019" w:rsidRPr="003C10D1" w14:paraId="13F9E19E" w14:textId="77777777" w:rsidTr="009D041F">
        <w:tblPrEx>
          <w:tblCellMar>
            <w:top w:w="2" w:type="dxa"/>
            <w:right w:w="63" w:type="dxa"/>
          </w:tblCellMar>
        </w:tblPrEx>
        <w:trPr>
          <w:trHeight w:val="883"/>
        </w:trPr>
        <w:tc>
          <w:tcPr>
            <w:tcW w:w="336" w:type="dxa"/>
            <w:vMerge w:val="restart"/>
            <w:tcBorders>
              <w:top w:val="single" w:sz="4" w:space="0" w:color="000000"/>
              <w:left w:val="single" w:sz="4" w:space="0" w:color="000000"/>
              <w:right w:val="single" w:sz="4" w:space="0" w:color="000000"/>
            </w:tcBorders>
          </w:tcPr>
          <w:p w14:paraId="3C6F25F3" w14:textId="77777777" w:rsidR="001A6019" w:rsidRPr="003C10D1" w:rsidRDefault="001A6019" w:rsidP="009D041F">
            <w:pPr>
              <w:spacing w:after="160" w:line="259" w:lineRule="auto"/>
              <w:rPr>
                <w:rFonts w:ascii="Calibri" w:hAnsi="Calibri" w:cs="Calibri"/>
              </w:rPr>
            </w:pPr>
            <w:r w:rsidRPr="003C10D1">
              <w:rPr>
                <w:rFonts w:ascii="Calibri" w:hAnsi="Calibri" w:cs="Calibri"/>
              </w:rPr>
              <w:lastRenderedPageBreak/>
              <w:t xml:space="preserve"> 4</w:t>
            </w:r>
          </w:p>
        </w:tc>
        <w:tc>
          <w:tcPr>
            <w:tcW w:w="1926" w:type="dxa"/>
            <w:vMerge w:val="restart"/>
            <w:tcBorders>
              <w:top w:val="single" w:sz="4" w:space="0" w:color="000000"/>
              <w:left w:val="single" w:sz="4" w:space="0" w:color="000000"/>
              <w:right w:val="single" w:sz="4" w:space="0" w:color="000000"/>
            </w:tcBorders>
          </w:tcPr>
          <w:p w14:paraId="0F0FA4B6" w14:textId="77777777" w:rsidR="001A6019" w:rsidRPr="000502EB" w:rsidRDefault="001A6019" w:rsidP="009D041F">
            <w:pPr>
              <w:spacing w:line="259" w:lineRule="auto"/>
              <w:ind w:left="106" w:right="30"/>
              <w:rPr>
                <w:rFonts w:ascii="Calibri" w:hAnsi="Calibri" w:cs="Calibri"/>
              </w:rPr>
            </w:pPr>
            <w:r w:rsidRPr="000502EB">
              <w:rPr>
                <w:rFonts w:ascii="Calibri" w:hAnsi="Calibri" w:cs="Calibri"/>
              </w:rPr>
              <w:t>To raise the</w:t>
            </w:r>
          </w:p>
          <w:p w14:paraId="662E8DE4" w14:textId="77777777" w:rsidR="001A6019" w:rsidRPr="000502EB" w:rsidRDefault="001A6019" w:rsidP="009D041F">
            <w:pPr>
              <w:spacing w:line="259" w:lineRule="auto"/>
              <w:ind w:left="106" w:right="30"/>
              <w:rPr>
                <w:rFonts w:ascii="Calibri" w:hAnsi="Calibri" w:cs="Calibri"/>
              </w:rPr>
            </w:pPr>
            <w:r w:rsidRPr="000502EB">
              <w:rPr>
                <w:rFonts w:ascii="Calibri" w:hAnsi="Calibri" w:cs="Calibri"/>
              </w:rPr>
              <w:t>attainment and</w:t>
            </w:r>
          </w:p>
          <w:p w14:paraId="23065160" w14:textId="77777777" w:rsidR="001A6019" w:rsidRPr="000502EB" w:rsidRDefault="001A6019" w:rsidP="009D041F">
            <w:pPr>
              <w:spacing w:line="259" w:lineRule="auto"/>
              <w:ind w:left="106" w:right="30"/>
              <w:rPr>
                <w:rFonts w:ascii="Calibri" w:hAnsi="Calibri" w:cs="Calibri"/>
              </w:rPr>
            </w:pPr>
            <w:r w:rsidRPr="000502EB">
              <w:rPr>
                <w:rFonts w:ascii="Calibri" w:hAnsi="Calibri" w:cs="Calibri"/>
              </w:rPr>
              <w:t>progress of pupils</w:t>
            </w:r>
          </w:p>
          <w:p w14:paraId="446C98C8" w14:textId="77777777" w:rsidR="001A6019" w:rsidRPr="000502EB" w:rsidRDefault="001A6019" w:rsidP="009D041F">
            <w:pPr>
              <w:spacing w:line="259" w:lineRule="auto"/>
              <w:ind w:left="106" w:right="30"/>
              <w:rPr>
                <w:rFonts w:ascii="Calibri" w:hAnsi="Calibri" w:cs="Calibri"/>
              </w:rPr>
            </w:pPr>
            <w:r w:rsidRPr="000502EB">
              <w:rPr>
                <w:rFonts w:ascii="Calibri" w:hAnsi="Calibri" w:cs="Calibri"/>
              </w:rPr>
              <w:t>with English as an</w:t>
            </w:r>
          </w:p>
          <w:p w14:paraId="152E0062" w14:textId="77777777" w:rsidR="001A6019" w:rsidRPr="000502EB" w:rsidRDefault="001A6019" w:rsidP="009D041F">
            <w:pPr>
              <w:spacing w:line="259" w:lineRule="auto"/>
              <w:ind w:left="106" w:right="30"/>
              <w:rPr>
                <w:rFonts w:ascii="Calibri" w:hAnsi="Calibri" w:cs="Calibri"/>
              </w:rPr>
            </w:pPr>
            <w:r w:rsidRPr="000502EB">
              <w:rPr>
                <w:rFonts w:ascii="Calibri" w:hAnsi="Calibri" w:cs="Calibri"/>
              </w:rPr>
              <w:t>additional</w:t>
            </w:r>
          </w:p>
          <w:p w14:paraId="20D16D45" w14:textId="77777777" w:rsidR="001A6019" w:rsidRPr="003C10D1" w:rsidRDefault="001A6019" w:rsidP="009D041F">
            <w:pPr>
              <w:spacing w:line="259" w:lineRule="auto"/>
              <w:ind w:left="106" w:right="30"/>
              <w:rPr>
                <w:rFonts w:ascii="Calibri" w:hAnsi="Calibri" w:cs="Calibri"/>
              </w:rPr>
            </w:pPr>
            <w:r w:rsidRPr="000502EB">
              <w:rPr>
                <w:rFonts w:ascii="Calibri" w:hAnsi="Calibri" w:cs="Calibri"/>
              </w:rPr>
              <w:t>language</w:t>
            </w:r>
            <w:r>
              <w:rPr>
                <w:rFonts w:ascii="Calibri" w:hAnsi="Calibri" w:cs="Calibri"/>
              </w:rPr>
              <w:t xml:space="preserve">. </w:t>
            </w:r>
          </w:p>
        </w:tc>
        <w:tc>
          <w:tcPr>
            <w:tcW w:w="1567" w:type="dxa"/>
            <w:tcBorders>
              <w:top w:val="single" w:sz="4" w:space="0" w:color="000000"/>
              <w:left w:val="single" w:sz="4" w:space="0" w:color="000000"/>
              <w:bottom w:val="single" w:sz="4" w:space="0" w:color="000000"/>
              <w:right w:val="single" w:sz="4" w:space="0" w:color="auto"/>
            </w:tcBorders>
          </w:tcPr>
          <w:p w14:paraId="1D59B65A" w14:textId="77777777" w:rsidR="001A6019" w:rsidRPr="00390DBF" w:rsidRDefault="001A6019" w:rsidP="009D041F">
            <w:pPr>
              <w:spacing w:line="259" w:lineRule="auto"/>
              <w:ind w:left="106"/>
              <w:rPr>
                <w:rFonts w:ascii="Calibri" w:hAnsi="Calibri" w:cs="Calibri"/>
              </w:rPr>
            </w:pPr>
            <w:r w:rsidRPr="00390DBF">
              <w:rPr>
                <w:rFonts w:ascii="Calibri" w:hAnsi="Calibri" w:cs="Calibri"/>
              </w:rPr>
              <w:t>Additional targeted support for</w:t>
            </w:r>
          </w:p>
          <w:p w14:paraId="15B55CB6" w14:textId="77777777" w:rsidR="001A6019" w:rsidRPr="00390DBF" w:rsidRDefault="001A6019" w:rsidP="009D041F">
            <w:pPr>
              <w:spacing w:line="259" w:lineRule="auto"/>
              <w:ind w:left="106"/>
              <w:rPr>
                <w:rFonts w:ascii="Calibri" w:hAnsi="Calibri" w:cs="Calibri"/>
              </w:rPr>
            </w:pPr>
            <w:r w:rsidRPr="00390DBF">
              <w:rPr>
                <w:rFonts w:ascii="Calibri" w:hAnsi="Calibri" w:cs="Calibri"/>
              </w:rPr>
              <w:t>pupils to develop their phonic</w:t>
            </w:r>
          </w:p>
          <w:p w14:paraId="69B26691" w14:textId="77777777" w:rsidR="001A6019" w:rsidRPr="003C10D1" w:rsidRDefault="001A6019" w:rsidP="009D041F">
            <w:pPr>
              <w:spacing w:line="259" w:lineRule="auto"/>
              <w:ind w:left="106"/>
              <w:rPr>
                <w:rFonts w:ascii="Calibri" w:hAnsi="Calibri" w:cs="Calibri"/>
              </w:rPr>
            </w:pPr>
            <w:r w:rsidRPr="00390DBF">
              <w:rPr>
                <w:rFonts w:ascii="Calibri" w:hAnsi="Calibri" w:cs="Calibri"/>
              </w:rPr>
              <w:t>knowledge</w:t>
            </w:r>
          </w:p>
        </w:tc>
        <w:tc>
          <w:tcPr>
            <w:tcW w:w="1524" w:type="dxa"/>
            <w:tcBorders>
              <w:top w:val="single" w:sz="4" w:space="0" w:color="auto"/>
              <w:left w:val="single" w:sz="4" w:space="0" w:color="auto"/>
              <w:bottom w:val="single" w:sz="4" w:space="0" w:color="auto"/>
              <w:right w:val="single" w:sz="4" w:space="0" w:color="auto"/>
            </w:tcBorders>
          </w:tcPr>
          <w:p w14:paraId="7C15A835" w14:textId="77777777" w:rsidR="001A6019" w:rsidRPr="00CF695D" w:rsidRDefault="001A6019" w:rsidP="009D041F">
            <w:pPr>
              <w:spacing w:line="259" w:lineRule="auto"/>
              <w:ind w:left="110"/>
              <w:rPr>
                <w:rFonts w:ascii="Calibri" w:hAnsi="Calibri" w:cs="Calibri"/>
              </w:rPr>
            </w:pPr>
            <w:r w:rsidRPr="00CF695D">
              <w:rPr>
                <w:rFonts w:ascii="Calibri" w:hAnsi="Calibri" w:cs="Calibri"/>
              </w:rPr>
              <w:t>More EAL pupils allow the phonics screening check by the end of KS1.</w:t>
            </w:r>
          </w:p>
        </w:tc>
        <w:tc>
          <w:tcPr>
            <w:tcW w:w="1668" w:type="dxa"/>
            <w:tcBorders>
              <w:top w:val="single" w:sz="4" w:space="0" w:color="auto"/>
              <w:left w:val="single" w:sz="4" w:space="0" w:color="auto"/>
              <w:bottom w:val="single" w:sz="4" w:space="0" w:color="auto"/>
              <w:right w:val="single" w:sz="4" w:space="0" w:color="auto"/>
            </w:tcBorders>
          </w:tcPr>
          <w:p w14:paraId="65E2E9CB" w14:textId="77777777" w:rsidR="001A6019" w:rsidRPr="00AB1B45" w:rsidRDefault="001A6019" w:rsidP="009D041F">
            <w:pPr>
              <w:tabs>
                <w:tab w:val="left" w:pos="1362"/>
              </w:tabs>
              <w:rPr>
                <w:rFonts w:ascii="Calibri" w:hAnsi="Calibri" w:cs="Calibri"/>
              </w:rPr>
            </w:pPr>
            <w:r>
              <w:rPr>
                <w:rFonts w:ascii="Calibri" w:hAnsi="Calibri" w:cs="Calibri"/>
              </w:rPr>
              <w:t>June 2024- ongoing</w:t>
            </w:r>
          </w:p>
        </w:tc>
        <w:tc>
          <w:tcPr>
            <w:tcW w:w="1744" w:type="dxa"/>
            <w:tcBorders>
              <w:top w:val="single" w:sz="4" w:space="0" w:color="auto"/>
              <w:left w:val="single" w:sz="4" w:space="0" w:color="auto"/>
              <w:bottom w:val="single" w:sz="4" w:space="0" w:color="auto"/>
              <w:right w:val="single" w:sz="4" w:space="0" w:color="auto"/>
            </w:tcBorders>
          </w:tcPr>
          <w:p w14:paraId="4D300A5B" w14:textId="77777777" w:rsidR="001A6019" w:rsidRDefault="001A6019" w:rsidP="009D041F">
            <w:pPr>
              <w:spacing w:line="259" w:lineRule="auto"/>
              <w:ind w:left="110"/>
              <w:rPr>
                <w:rFonts w:ascii="Calibri" w:hAnsi="Calibri" w:cs="Calibri"/>
              </w:rPr>
            </w:pPr>
            <w:r>
              <w:rPr>
                <w:rFonts w:ascii="Calibri" w:hAnsi="Calibri" w:cs="Calibri"/>
              </w:rPr>
              <w:t>RWI Resources</w:t>
            </w:r>
          </w:p>
          <w:p w14:paraId="470A1754" w14:textId="77777777" w:rsidR="001A6019" w:rsidRDefault="001A6019" w:rsidP="009D041F">
            <w:pPr>
              <w:spacing w:line="259" w:lineRule="auto"/>
              <w:ind w:left="110"/>
              <w:rPr>
                <w:rFonts w:ascii="Calibri" w:hAnsi="Calibri" w:cs="Calibri"/>
              </w:rPr>
            </w:pPr>
            <w:r>
              <w:rPr>
                <w:rFonts w:ascii="Calibri" w:hAnsi="Calibri" w:cs="Calibri"/>
              </w:rPr>
              <w:t xml:space="preserve">RWI Intervention </w:t>
            </w:r>
          </w:p>
          <w:p w14:paraId="692DDC49" w14:textId="77777777" w:rsidR="001A6019" w:rsidRPr="003C10D1" w:rsidRDefault="001A6019" w:rsidP="009D041F">
            <w:pPr>
              <w:spacing w:line="259" w:lineRule="auto"/>
              <w:ind w:left="110"/>
              <w:rPr>
                <w:rFonts w:ascii="Calibri" w:hAnsi="Calibri" w:cs="Calibri"/>
              </w:rPr>
            </w:pPr>
          </w:p>
        </w:tc>
        <w:tc>
          <w:tcPr>
            <w:tcW w:w="1720" w:type="dxa"/>
            <w:tcBorders>
              <w:top w:val="single" w:sz="4" w:space="0" w:color="auto"/>
              <w:left w:val="single" w:sz="4" w:space="0" w:color="auto"/>
              <w:bottom w:val="single" w:sz="4" w:space="0" w:color="auto"/>
              <w:right w:val="single" w:sz="4" w:space="0" w:color="auto"/>
            </w:tcBorders>
          </w:tcPr>
          <w:p w14:paraId="1F68D681" w14:textId="77777777" w:rsidR="001A6019" w:rsidRPr="0098016E" w:rsidRDefault="001A6019" w:rsidP="009D041F">
            <w:pPr>
              <w:spacing w:line="259" w:lineRule="auto"/>
              <w:ind w:left="110"/>
              <w:rPr>
                <w:rFonts w:ascii="Calibri" w:hAnsi="Calibri" w:cs="Calibri"/>
                <w:color w:val="00B050"/>
              </w:rPr>
            </w:pPr>
            <w:r w:rsidRPr="0098016E">
              <w:rPr>
                <w:rFonts w:ascii="Calibri" w:hAnsi="Calibri" w:cs="Calibri"/>
                <w:color w:val="00B050"/>
              </w:rPr>
              <w:t xml:space="preserve">In 24/25, 100% of pupils passed the phonics screening check and 100% by the end of year 2 cumulatively regardless of background.   </w:t>
            </w:r>
          </w:p>
        </w:tc>
      </w:tr>
      <w:tr w:rsidR="001A6019" w:rsidRPr="003C10D1" w14:paraId="31637FC0" w14:textId="77777777" w:rsidTr="009D041F">
        <w:tblPrEx>
          <w:tblCellMar>
            <w:top w:w="2" w:type="dxa"/>
            <w:right w:w="63" w:type="dxa"/>
          </w:tblCellMar>
        </w:tblPrEx>
        <w:trPr>
          <w:trHeight w:val="881"/>
        </w:trPr>
        <w:tc>
          <w:tcPr>
            <w:tcW w:w="336" w:type="dxa"/>
            <w:vMerge/>
            <w:tcBorders>
              <w:left w:val="single" w:sz="4" w:space="0" w:color="000000"/>
              <w:right w:val="single" w:sz="4" w:space="0" w:color="000000"/>
            </w:tcBorders>
          </w:tcPr>
          <w:p w14:paraId="74511A33" w14:textId="77777777" w:rsidR="001A6019" w:rsidRPr="003C10D1" w:rsidRDefault="001A6019" w:rsidP="009D041F">
            <w:pPr>
              <w:spacing w:after="160" w:line="259" w:lineRule="auto"/>
              <w:rPr>
                <w:rFonts w:ascii="Calibri" w:hAnsi="Calibri" w:cs="Calibri"/>
              </w:rPr>
            </w:pPr>
          </w:p>
        </w:tc>
        <w:tc>
          <w:tcPr>
            <w:tcW w:w="1926" w:type="dxa"/>
            <w:vMerge/>
            <w:tcBorders>
              <w:left w:val="single" w:sz="4" w:space="0" w:color="000000"/>
              <w:right w:val="single" w:sz="4" w:space="0" w:color="000000"/>
            </w:tcBorders>
          </w:tcPr>
          <w:p w14:paraId="66671262" w14:textId="77777777" w:rsidR="001A6019" w:rsidRPr="000502EB" w:rsidRDefault="001A6019" w:rsidP="009D041F">
            <w:pPr>
              <w:spacing w:line="259" w:lineRule="auto"/>
              <w:ind w:left="106" w:right="30"/>
              <w:rPr>
                <w:rFonts w:ascii="Calibri" w:hAnsi="Calibri" w:cs="Calibri"/>
              </w:rPr>
            </w:pPr>
          </w:p>
        </w:tc>
        <w:tc>
          <w:tcPr>
            <w:tcW w:w="1567" w:type="dxa"/>
            <w:tcBorders>
              <w:top w:val="single" w:sz="4" w:space="0" w:color="000000"/>
              <w:left w:val="single" w:sz="4" w:space="0" w:color="000000"/>
              <w:bottom w:val="single" w:sz="4" w:space="0" w:color="000000"/>
              <w:right w:val="single" w:sz="4" w:space="0" w:color="auto"/>
            </w:tcBorders>
          </w:tcPr>
          <w:p w14:paraId="1B391D2F" w14:textId="77777777" w:rsidR="001A6019" w:rsidRPr="00F6588B" w:rsidRDefault="001A6019" w:rsidP="009D041F">
            <w:pPr>
              <w:spacing w:line="259" w:lineRule="auto"/>
              <w:ind w:left="106"/>
              <w:rPr>
                <w:rFonts w:ascii="Calibri" w:hAnsi="Calibri" w:cs="Calibri"/>
              </w:rPr>
            </w:pPr>
            <w:r w:rsidRPr="00F6588B">
              <w:rPr>
                <w:rFonts w:ascii="Calibri" w:hAnsi="Calibri" w:cs="Calibri"/>
              </w:rPr>
              <w:t>Develop use of comprehension</w:t>
            </w:r>
          </w:p>
          <w:p w14:paraId="792156E8" w14:textId="77777777" w:rsidR="001A6019" w:rsidRPr="00F6588B" w:rsidRDefault="001A6019" w:rsidP="009D041F">
            <w:pPr>
              <w:spacing w:line="259" w:lineRule="auto"/>
              <w:ind w:left="106"/>
              <w:rPr>
                <w:rFonts w:ascii="Calibri" w:hAnsi="Calibri" w:cs="Calibri"/>
              </w:rPr>
            </w:pPr>
            <w:r w:rsidRPr="00F6588B">
              <w:rPr>
                <w:rFonts w:ascii="Calibri" w:hAnsi="Calibri" w:cs="Calibri"/>
              </w:rPr>
              <w:t>to support pupils in</w:t>
            </w:r>
          </w:p>
          <w:p w14:paraId="0F100363" w14:textId="77777777" w:rsidR="001A6019" w:rsidRPr="00F6588B" w:rsidRDefault="001A6019" w:rsidP="009D041F">
            <w:pPr>
              <w:spacing w:line="259" w:lineRule="auto"/>
              <w:ind w:left="106"/>
              <w:rPr>
                <w:rFonts w:ascii="Calibri" w:hAnsi="Calibri" w:cs="Calibri"/>
              </w:rPr>
            </w:pPr>
            <w:r w:rsidRPr="00F6588B">
              <w:rPr>
                <w:rFonts w:ascii="Calibri" w:hAnsi="Calibri" w:cs="Calibri"/>
              </w:rPr>
              <w:t>understanding nuances of</w:t>
            </w:r>
          </w:p>
          <w:p w14:paraId="745E9F3D" w14:textId="77777777" w:rsidR="001A6019" w:rsidRPr="003C10D1" w:rsidRDefault="001A6019" w:rsidP="009D041F">
            <w:pPr>
              <w:spacing w:line="259" w:lineRule="auto"/>
              <w:ind w:left="106"/>
              <w:rPr>
                <w:rFonts w:ascii="Calibri" w:hAnsi="Calibri" w:cs="Calibri"/>
              </w:rPr>
            </w:pPr>
            <w:r w:rsidRPr="00F6588B">
              <w:rPr>
                <w:rFonts w:ascii="Calibri" w:hAnsi="Calibri" w:cs="Calibri"/>
              </w:rPr>
              <w:t>English language.</w:t>
            </w:r>
          </w:p>
        </w:tc>
        <w:tc>
          <w:tcPr>
            <w:tcW w:w="1524" w:type="dxa"/>
            <w:tcBorders>
              <w:top w:val="single" w:sz="4" w:space="0" w:color="auto"/>
              <w:left w:val="single" w:sz="4" w:space="0" w:color="auto"/>
              <w:bottom w:val="single" w:sz="4" w:space="0" w:color="auto"/>
              <w:right w:val="single" w:sz="4" w:space="0" w:color="auto"/>
            </w:tcBorders>
          </w:tcPr>
          <w:p w14:paraId="6D0FE2CA" w14:textId="77777777" w:rsidR="001A6019" w:rsidRPr="00CF695D" w:rsidRDefault="001A6019" w:rsidP="009D041F">
            <w:pPr>
              <w:spacing w:line="259" w:lineRule="auto"/>
              <w:ind w:left="110"/>
              <w:rPr>
                <w:rFonts w:ascii="Calibri" w:hAnsi="Calibri" w:cs="Calibri"/>
              </w:rPr>
            </w:pPr>
            <w:r w:rsidRPr="00CF695D">
              <w:rPr>
                <w:rFonts w:ascii="Calibri" w:hAnsi="Calibri" w:cs="Calibri"/>
              </w:rPr>
              <w:t>EAL pupils make improved progress with their understanding.</w:t>
            </w:r>
          </w:p>
        </w:tc>
        <w:tc>
          <w:tcPr>
            <w:tcW w:w="1668" w:type="dxa"/>
            <w:tcBorders>
              <w:top w:val="single" w:sz="4" w:space="0" w:color="auto"/>
              <w:left w:val="single" w:sz="4" w:space="0" w:color="auto"/>
              <w:bottom w:val="single" w:sz="4" w:space="0" w:color="auto"/>
              <w:right w:val="single" w:sz="4" w:space="0" w:color="auto"/>
            </w:tcBorders>
          </w:tcPr>
          <w:p w14:paraId="157C5480" w14:textId="77777777" w:rsidR="001A6019" w:rsidRPr="003C10D1" w:rsidRDefault="001A6019" w:rsidP="009D041F">
            <w:pPr>
              <w:spacing w:line="259" w:lineRule="auto"/>
              <w:ind w:left="110"/>
              <w:rPr>
                <w:rFonts w:ascii="Calibri" w:hAnsi="Calibri" w:cs="Calibri"/>
              </w:rPr>
            </w:pPr>
            <w:r>
              <w:rPr>
                <w:rFonts w:ascii="Calibri" w:hAnsi="Calibri" w:cs="Calibri"/>
              </w:rPr>
              <w:t>June 2024- ongoing</w:t>
            </w:r>
          </w:p>
        </w:tc>
        <w:tc>
          <w:tcPr>
            <w:tcW w:w="1744" w:type="dxa"/>
            <w:tcBorders>
              <w:top w:val="single" w:sz="4" w:space="0" w:color="auto"/>
              <w:left w:val="single" w:sz="4" w:space="0" w:color="auto"/>
              <w:bottom w:val="single" w:sz="4" w:space="0" w:color="auto"/>
              <w:right w:val="single" w:sz="4" w:space="0" w:color="auto"/>
            </w:tcBorders>
          </w:tcPr>
          <w:p w14:paraId="5DC26261" w14:textId="77777777" w:rsidR="001A6019" w:rsidRDefault="001A6019" w:rsidP="009D041F">
            <w:pPr>
              <w:spacing w:line="259" w:lineRule="auto"/>
              <w:ind w:left="110"/>
              <w:rPr>
                <w:rFonts w:ascii="Calibri" w:hAnsi="Calibri" w:cs="Calibri"/>
              </w:rPr>
            </w:pPr>
            <w:r>
              <w:rPr>
                <w:rFonts w:ascii="Calibri" w:hAnsi="Calibri" w:cs="Calibri"/>
              </w:rPr>
              <w:t xml:space="preserve">Active English </w:t>
            </w:r>
          </w:p>
          <w:p w14:paraId="0544FFB4" w14:textId="77777777" w:rsidR="001A6019" w:rsidRPr="003C10D1" w:rsidRDefault="001A6019" w:rsidP="009D041F">
            <w:pPr>
              <w:spacing w:line="259" w:lineRule="auto"/>
              <w:ind w:left="110"/>
              <w:rPr>
                <w:rFonts w:ascii="Calibri" w:hAnsi="Calibri" w:cs="Calibri"/>
              </w:rPr>
            </w:pPr>
            <w:r>
              <w:rPr>
                <w:rFonts w:ascii="Calibri" w:hAnsi="Calibri" w:cs="Calibri"/>
              </w:rPr>
              <w:t>Active Spelling</w:t>
            </w:r>
          </w:p>
        </w:tc>
        <w:tc>
          <w:tcPr>
            <w:tcW w:w="1720" w:type="dxa"/>
            <w:tcBorders>
              <w:top w:val="single" w:sz="4" w:space="0" w:color="auto"/>
              <w:left w:val="single" w:sz="4" w:space="0" w:color="auto"/>
              <w:bottom w:val="single" w:sz="4" w:space="0" w:color="auto"/>
              <w:right w:val="single" w:sz="4" w:space="0" w:color="auto"/>
            </w:tcBorders>
          </w:tcPr>
          <w:p w14:paraId="43125569" w14:textId="77777777" w:rsidR="001A6019" w:rsidRPr="003C10D1" w:rsidRDefault="001A6019" w:rsidP="009D041F">
            <w:pPr>
              <w:spacing w:line="259" w:lineRule="auto"/>
              <w:ind w:left="110"/>
              <w:rPr>
                <w:rFonts w:ascii="Calibri" w:hAnsi="Calibri" w:cs="Calibri"/>
              </w:rPr>
            </w:pPr>
          </w:p>
        </w:tc>
      </w:tr>
      <w:tr w:rsidR="001A6019" w:rsidRPr="003C10D1" w14:paraId="36E9D18D" w14:textId="77777777" w:rsidTr="009D041F">
        <w:tblPrEx>
          <w:tblCellMar>
            <w:top w:w="2" w:type="dxa"/>
            <w:right w:w="63" w:type="dxa"/>
          </w:tblCellMar>
        </w:tblPrEx>
        <w:trPr>
          <w:trHeight w:val="881"/>
        </w:trPr>
        <w:tc>
          <w:tcPr>
            <w:tcW w:w="336" w:type="dxa"/>
            <w:vMerge/>
            <w:tcBorders>
              <w:left w:val="single" w:sz="4" w:space="0" w:color="000000"/>
              <w:bottom w:val="single" w:sz="4" w:space="0" w:color="000000"/>
              <w:right w:val="single" w:sz="4" w:space="0" w:color="000000"/>
            </w:tcBorders>
          </w:tcPr>
          <w:p w14:paraId="5128C416" w14:textId="77777777" w:rsidR="001A6019" w:rsidRPr="003C10D1" w:rsidRDefault="001A6019" w:rsidP="009D041F">
            <w:pPr>
              <w:spacing w:after="160" w:line="259" w:lineRule="auto"/>
              <w:rPr>
                <w:rFonts w:ascii="Calibri" w:hAnsi="Calibri" w:cs="Calibri"/>
              </w:rPr>
            </w:pPr>
          </w:p>
        </w:tc>
        <w:tc>
          <w:tcPr>
            <w:tcW w:w="1926" w:type="dxa"/>
            <w:vMerge/>
            <w:tcBorders>
              <w:left w:val="single" w:sz="4" w:space="0" w:color="000000"/>
              <w:bottom w:val="single" w:sz="4" w:space="0" w:color="000000"/>
              <w:right w:val="single" w:sz="4" w:space="0" w:color="000000"/>
            </w:tcBorders>
          </w:tcPr>
          <w:p w14:paraId="23F769F1" w14:textId="77777777" w:rsidR="001A6019" w:rsidRPr="000502EB" w:rsidRDefault="001A6019" w:rsidP="009D041F">
            <w:pPr>
              <w:spacing w:line="259" w:lineRule="auto"/>
              <w:ind w:left="106" w:right="30"/>
              <w:rPr>
                <w:rFonts w:ascii="Calibri" w:hAnsi="Calibri" w:cs="Calibri"/>
              </w:rPr>
            </w:pPr>
          </w:p>
        </w:tc>
        <w:tc>
          <w:tcPr>
            <w:tcW w:w="1567" w:type="dxa"/>
            <w:tcBorders>
              <w:top w:val="single" w:sz="4" w:space="0" w:color="000000"/>
              <w:left w:val="single" w:sz="4" w:space="0" w:color="000000"/>
              <w:bottom w:val="single" w:sz="4" w:space="0" w:color="000000"/>
              <w:right w:val="single" w:sz="4" w:space="0" w:color="auto"/>
            </w:tcBorders>
          </w:tcPr>
          <w:p w14:paraId="65A8163E" w14:textId="77777777" w:rsidR="001A6019" w:rsidRPr="003C10D1" w:rsidRDefault="001A6019" w:rsidP="009D041F">
            <w:pPr>
              <w:spacing w:line="259" w:lineRule="auto"/>
              <w:ind w:left="106"/>
              <w:rPr>
                <w:rFonts w:ascii="Calibri" w:hAnsi="Calibri" w:cs="Calibri"/>
              </w:rPr>
            </w:pPr>
            <w:r>
              <w:rPr>
                <w:rFonts w:ascii="Calibri" w:hAnsi="Calibri" w:cs="Calibri"/>
              </w:rPr>
              <w:t>Ensure correct modelling of grammar and standard use of English.</w:t>
            </w:r>
          </w:p>
        </w:tc>
        <w:tc>
          <w:tcPr>
            <w:tcW w:w="1524" w:type="dxa"/>
            <w:tcBorders>
              <w:top w:val="single" w:sz="4" w:space="0" w:color="auto"/>
              <w:left w:val="single" w:sz="4" w:space="0" w:color="auto"/>
              <w:bottom w:val="single" w:sz="4" w:space="0" w:color="auto"/>
              <w:right w:val="single" w:sz="4" w:space="0" w:color="auto"/>
            </w:tcBorders>
          </w:tcPr>
          <w:p w14:paraId="7C6A449A" w14:textId="77777777" w:rsidR="001A6019" w:rsidRPr="00CF695D" w:rsidRDefault="001A6019" w:rsidP="009D041F">
            <w:pPr>
              <w:spacing w:line="259" w:lineRule="auto"/>
              <w:ind w:left="110"/>
              <w:rPr>
                <w:rFonts w:ascii="Calibri" w:hAnsi="Calibri" w:cs="Calibri"/>
              </w:rPr>
            </w:pPr>
            <w:r w:rsidRPr="00CF695D">
              <w:rPr>
                <w:rFonts w:ascii="Calibri" w:hAnsi="Calibri" w:cs="Calibri"/>
              </w:rPr>
              <w:t>EAL pupils make improved progress with their spoken language.</w:t>
            </w:r>
          </w:p>
        </w:tc>
        <w:tc>
          <w:tcPr>
            <w:tcW w:w="1668" w:type="dxa"/>
            <w:tcBorders>
              <w:top w:val="single" w:sz="4" w:space="0" w:color="auto"/>
              <w:left w:val="single" w:sz="4" w:space="0" w:color="auto"/>
              <w:bottom w:val="single" w:sz="4" w:space="0" w:color="auto"/>
              <w:right w:val="single" w:sz="4" w:space="0" w:color="auto"/>
            </w:tcBorders>
          </w:tcPr>
          <w:p w14:paraId="13D6C05C" w14:textId="77777777" w:rsidR="001A6019" w:rsidRPr="003C10D1" w:rsidRDefault="001A6019" w:rsidP="009D041F">
            <w:pPr>
              <w:spacing w:line="259" w:lineRule="auto"/>
              <w:ind w:left="110"/>
              <w:rPr>
                <w:rFonts w:ascii="Calibri" w:hAnsi="Calibri" w:cs="Calibri"/>
              </w:rPr>
            </w:pPr>
            <w:r>
              <w:rPr>
                <w:rFonts w:ascii="Calibri" w:hAnsi="Calibri" w:cs="Calibri"/>
              </w:rPr>
              <w:t>June 2024- ongoing</w:t>
            </w:r>
          </w:p>
        </w:tc>
        <w:tc>
          <w:tcPr>
            <w:tcW w:w="1744" w:type="dxa"/>
            <w:tcBorders>
              <w:top w:val="single" w:sz="4" w:space="0" w:color="auto"/>
              <w:left w:val="single" w:sz="4" w:space="0" w:color="auto"/>
              <w:bottom w:val="single" w:sz="4" w:space="0" w:color="auto"/>
              <w:right w:val="single" w:sz="4" w:space="0" w:color="auto"/>
            </w:tcBorders>
          </w:tcPr>
          <w:p w14:paraId="309E3901" w14:textId="77777777" w:rsidR="001A6019" w:rsidRDefault="001A6019" w:rsidP="009D041F">
            <w:pPr>
              <w:spacing w:line="259" w:lineRule="auto"/>
              <w:ind w:left="110"/>
              <w:rPr>
                <w:rFonts w:ascii="Calibri" w:hAnsi="Calibri" w:cs="Calibri"/>
              </w:rPr>
            </w:pPr>
            <w:r>
              <w:rPr>
                <w:rFonts w:ascii="Calibri" w:hAnsi="Calibri" w:cs="Calibri"/>
              </w:rPr>
              <w:t xml:space="preserve">Active English </w:t>
            </w:r>
          </w:p>
          <w:p w14:paraId="40FD9BF4" w14:textId="77777777" w:rsidR="001A6019" w:rsidRPr="003C10D1" w:rsidRDefault="001A6019" w:rsidP="009D041F">
            <w:pPr>
              <w:spacing w:line="259" w:lineRule="auto"/>
              <w:ind w:left="110"/>
              <w:rPr>
                <w:rFonts w:ascii="Calibri" w:hAnsi="Calibri" w:cs="Calibri"/>
              </w:rPr>
            </w:pPr>
            <w:r>
              <w:rPr>
                <w:rFonts w:ascii="Calibri" w:hAnsi="Calibri" w:cs="Calibri"/>
              </w:rPr>
              <w:t>Active Spelling</w:t>
            </w:r>
          </w:p>
        </w:tc>
        <w:tc>
          <w:tcPr>
            <w:tcW w:w="1720" w:type="dxa"/>
            <w:tcBorders>
              <w:top w:val="single" w:sz="4" w:space="0" w:color="auto"/>
              <w:left w:val="single" w:sz="4" w:space="0" w:color="auto"/>
              <w:bottom w:val="single" w:sz="4" w:space="0" w:color="auto"/>
              <w:right w:val="single" w:sz="4" w:space="0" w:color="auto"/>
            </w:tcBorders>
          </w:tcPr>
          <w:p w14:paraId="5C54A925" w14:textId="77777777" w:rsidR="001A6019" w:rsidRPr="003C10D1" w:rsidRDefault="001A6019" w:rsidP="009D041F">
            <w:pPr>
              <w:spacing w:line="259" w:lineRule="auto"/>
              <w:ind w:left="110"/>
              <w:rPr>
                <w:rFonts w:ascii="Calibri" w:hAnsi="Calibri" w:cs="Calibri"/>
              </w:rPr>
            </w:pPr>
          </w:p>
        </w:tc>
      </w:tr>
    </w:tbl>
    <w:bookmarkEnd w:id="0"/>
    <w:p w14:paraId="1195B2FB" w14:textId="77777777" w:rsidR="00854551" w:rsidRPr="003C10D1" w:rsidRDefault="00854551" w:rsidP="00854551">
      <w:pPr>
        <w:spacing w:after="3553" w:line="259" w:lineRule="auto"/>
        <w:rPr>
          <w:rFonts w:ascii="Calibri" w:hAnsi="Calibri" w:cs="Calibri"/>
        </w:rPr>
      </w:pPr>
      <w:r w:rsidRPr="003C10D1">
        <w:rPr>
          <w:rFonts w:ascii="Calibri" w:hAnsi="Calibri" w:cs="Calibri"/>
        </w:rPr>
        <w:t xml:space="preserve"> </w:t>
      </w:r>
    </w:p>
    <w:p w14:paraId="1C4633C2" w14:textId="77777777" w:rsidR="00854551" w:rsidRPr="003C10D1" w:rsidRDefault="00854551" w:rsidP="009B7367">
      <w:pPr>
        <w:jc w:val="both"/>
        <w:rPr>
          <w:rFonts w:ascii="Calibri" w:hAnsi="Calibri" w:cs="Calibri"/>
          <w:sz w:val="24"/>
          <w:szCs w:val="24"/>
        </w:rPr>
      </w:pPr>
    </w:p>
    <w:sectPr w:rsidR="00854551" w:rsidRPr="003C10D1" w:rsidSect="003C10D1">
      <w:headerReference w:type="default" r:id="rId12"/>
      <w:headerReference w:type="first" r:id="rId13"/>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2E26E" w14:textId="77777777" w:rsidR="00AD6B4D" w:rsidRDefault="00AD6B4D" w:rsidP="00AD4155">
      <w:r>
        <w:separator/>
      </w:r>
    </w:p>
  </w:endnote>
  <w:endnote w:type="continuationSeparator" w:id="0">
    <w:p w14:paraId="64690CD9" w14:textId="77777777" w:rsidR="00AD6B4D" w:rsidRDefault="00AD6B4D"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D5CE0D5-A54D-4588-A83A-4EAAE1E5BAA5}"/>
  </w:font>
  <w:font w:name="Calibri">
    <w:panose1 w:val="020F0502020204030204"/>
    <w:charset w:val="00"/>
    <w:family w:val="swiss"/>
    <w:pitch w:val="variable"/>
    <w:sig w:usb0="E4002EFF" w:usb1="C200ACFF" w:usb2="00000009" w:usb3="00000000" w:csb0="000001FF" w:csb1="00000000"/>
    <w:embedRegular r:id="rId2" w:fontKey="{FB025BB8-FAFB-476D-B438-15E9A3C51BA5}"/>
    <w:embedBold r:id="rId3" w:fontKey="{017D15AC-B4C2-467D-B9F4-977EAEF26FC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6F59C" w14:textId="77777777" w:rsidR="00AD6B4D" w:rsidRDefault="00AD6B4D" w:rsidP="00AD4155">
      <w:r>
        <w:separator/>
      </w:r>
    </w:p>
  </w:footnote>
  <w:footnote w:type="continuationSeparator" w:id="0">
    <w:p w14:paraId="35E79EE6" w14:textId="77777777" w:rsidR="00AD6B4D" w:rsidRDefault="00AD6B4D"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8ABB16A" w:rsidR="00D4425F" w:rsidRDefault="003C10D1">
    <w:pPr>
      <w:pStyle w:val="Header"/>
    </w:pPr>
    <w:r>
      <w:rPr>
        <w:noProof/>
      </w:rPr>
      <w:drawing>
        <wp:anchor distT="0" distB="0" distL="114300" distR="114300" simplePos="0" relativeHeight="251669504" behindDoc="1" locked="0" layoutInCell="1" allowOverlap="1" wp14:anchorId="6DC239BF" wp14:editId="78C9D4D4">
          <wp:simplePos x="0" y="0"/>
          <wp:positionH relativeFrom="column">
            <wp:posOffset>5562600</wp:posOffset>
          </wp:positionH>
          <wp:positionV relativeFrom="paragraph">
            <wp:posOffset>-326390</wp:posOffset>
          </wp:positionV>
          <wp:extent cx="904240" cy="647700"/>
          <wp:effectExtent l="0" t="0" r="0" b="0"/>
          <wp:wrapTight wrapText="bothSides">
            <wp:wrapPolygon edited="0">
              <wp:start x="0" y="0"/>
              <wp:lineTo x="0" y="20965"/>
              <wp:lineTo x="20933" y="20965"/>
              <wp:lineTo x="20933" y="0"/>
              <wp:lineTo x="0" y="0"/>
            </wp:wrapPolygon>
          </wp:wrapTight>
          <wp:docPr id="2031579521" name="Picture 2031579521" descr="A logo with colorful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548188" name="Picture 1" descr="A logo with colorful triangles&#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04240" cy="6477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53EF5A04" w:rsidR="00D4425F" w:rsidRDefault="003C10D1">
    <w:pPr>
      <w:pStyle w:val="Header"/>
    </w:pPr>
    <w:r>
      <w:rPr>
        <w:noProof/>
      </w:rPr>
      <w:drawing>
        <wp:anchor distT="0" distB="0" distL="114300" distR="114300" simplePos="0" relativeHeight="251667456" behindDoc="1" locked="0" layoutInCell="1" allowOverlap="1" wp14:anchorId="278786C4" wp14:editId="0F02C77D">
          <wp:simplePos x="0" y="0"/>
          <wp:positionH relativeFrom="column">
            <wp:posOffset>5514975</wp:posOffset>
          </wp:positionH>
          <wp:positionV relativeFrom="paragraph">
            <wp:posOffset>-276860</wp:posOffset>
          </wp:positionV>
          <wp:extent cx="904240" cy="647700"/>
          <wp:effectExtent l="0" t="0" r="0" b="0"/>
          <wp:wrapTight wrapText="bothSides">
            <wp:wrapPolygon edited="0">
              <wp:start x="0" y="0"/>
              <wp:lineTo x="0" y="20965"/>
              <wp:lineTo x="20933" y="20965"/>
              <wp:lineTo x="20933" y="0"/>
              <wp:lineTo x="0" y="0"/>
            </wp:wrapPolygon>
          </wp:wrapTight>
          <wp:docPr id="592554610" name="Picture 592554610" descr="A logo with colorful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548188" name="Picture 1" descr="A logo with colorful triangles&#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04240" cy="6477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8B543B7"/>
    <w:multiLevelType w:val="hybridMultilevel"/>
    <w:tmpl w:val="0A548A8C"/>
    <w:lvl w:ilvl="0" w:tplc="1BC6D0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E35B1"/>
    <w:multiLevelType w:val="hybridMultilevel"/>
    <w:tmpl w:val="014CF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173A2"/>
    <w:multiLevelType w:val="hybridMultilevel"/>
    <w:tmpl w:val="DADE0C84"/>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900C4"/>
    <w:multiLevelType w:val="hybridMultilevel"/>
    <w:tmpl w:val="4176D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5B1C95"/>
    <w:multiLevelType w:val="hybridMultilevel"/>
    <w:tmpl w:val="9430606E"/>
    <w:lvl w:ilvl="0" w:tplc="1BC6D0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2847C7"/>
    <w:multiLevelType w:val="hybridMultilevel"/>
    <w:tmpl w:val="B87CE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CD4DF7"/>
    <w:multiLevelType w:val="hybridMultilevel"/>
    <w:tmpl w:val="F856978C"/>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ED37E8"/>
    <w:multiLevelType w:val="hybridMultilevel"/>
    <w:tmpl w:val="1AC2D82C"/>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C50C6F"/>
    <w:multiLevelType w:val="hybridMultilevel"/>
    <w:tmpl w:val="6E8C6086"/>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696031"/>
    <w:multiLevelType w:val="hybridMultilevel"/>
    <w:tmpl w:val="2AB02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055400"/>
    <w:multiLevelType w:val="hybridMultilevel"/>
    <w:tmpl w:val="F1BC4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614CFA"/>
    <w:multiLevelType w:val="hybridMultilevel"/>
    <w:tmpl w:val="AD6E01B6"/>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096E9F"/>
    <w:multiLevelType w:val="hybridMultilevel"/>
    <w:tmpl w:val="17904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3F35D96"/>
    <w:multiLevelType w:val="hybridMultilevel"/>
    <w:tmpl w:val="03E0EF4E"/>
    <w:lvl w:ilvl="0" w:tplc="0809000F">
      <w:start w:val="1"/>
      <w:numFmt w:val="decimal"/>
      <w:lvlText w:val="%1."/>
      <w:lvlJc w:val="left"/>
      <w:pPr>
        <w:ind w:left="826" w:hanging="360"/>
      </w:pPr>
    </w:lvl>
    <w:lvl w:ilvl="1" w:tplc="08090019" w:tentative="1">
      <w:start w:val="1"/>
      <w:numFmt w:val="lowerLetter"/>
      <w:lvlText w:val="%2."/>
      <w:lvlJc w:val="left"/>
      <w:pPr>
        <w:ind w:left="1546" w:hanging="360"/>
      </w:pPr>
    </w:lvl>
    <w:lvl w:ilvl="2" w:tplc="0809001B" w:tentative="1">
      <w:start w:val="1"/>
      <w:numFmt w:val="lowerRoman"/>
      <w:lvlText w:val="%3."/>
      <w:lvlJc w:val="right"/>
      <w:pPr>
        <w:ind w:left="2266" w:hanging="180"/>
      </w:pPr>
    </w:lvl>
    <w:lvl w:ilvl="3" w:tplc="0809000F" w:tentative="1">
      <w:start w:val="1"/>
      <w:numFmt w:val="decimal"/>
      <w:lvlText w:val="%4."/>
      <w:lvlJc w:val="left"/>
      <w:pPr>
        <w:ind w:left="2986" w:hanging="360"/>
      </w:pPr>
    </w:lvl>
    <w:lvl w:ilvl="4" w:tplc="08090019" w:tentative="1">
      <w:start w:val="1"/>
      <w:numFmt w:val="lowerLetter"/>
      <w:lvlText w:val="%5."/>
      <w:lvlJc w:val="left"/>
      <w:pPr>
        <w:ind w:left="3706" w:hanging="360"/>
      </w:pPr>
    </w:lvl>
    <w:lvl w:ilvl="5" w:tplc="0809001B" w:tentative="1">
      <w:start w:val="1"/>
      <w:numFmt w:val="lowerRoman"/>
      <w:lvlText w:val="%6."/>
      <w:lvlJc w:val="right"/>
      <w:pPr>
        <w:ind w:left="4426" w:hanging="180"/>
      </w:pPr>
    </w:lvl>
    <w:lvl w:ilvl="6" w:tplc="0809000F" w:tentative="1">
      <w:start w:val="1"/>
      <w:numFmt w:val="decimal"/>
      <w:lvlText w:val="%7."/>
      <w:lvlJc w:val="left"/>
      <w:pPr>
        <w:ind w:left="5146" w:hanging="360"/>
      </w:pPr>
    </w:lvl>
    <w:lvl w:ilvl="7" w:tplc="08090019" w:tentative="1">
      <w:start w:val="1"/>
      <w:numFmt w:val="lowerLetter"/>
      <w:lvlText w:val="%8."/>
      <w:lvlJc w:val="left"/>
      <w:pPr>
        <w:ind w:left="5866" w:hanging="360"/>
      </w:pPr>
    </w:lvl>
    <w:lvl w:ilvl="8" w:tplc="0809001B" w:tentative="1">
      <w:start w:val="1"/>
      <w:numFmt w:val="lowerRoman"/>
      <w:lvlText w:val="%9."/>
      <w:lvlJc w:val="right"/>
      <w:pPr>
        <w:ind w:left="6586" w:hanging="180"/>
      </w:pPr>
    </w:lvl>
  </w:abstractNum>
  <w:abstractNum w:abstractNumId="18"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19" w15:restartNumberingAfterBreak="0">
    <w:nsid w:val="56233D6C"/>
    <w:multiLevelType w:val="hybridMultilevel"/>
    <w:tmpl w:val="2DA0C62E"/>
    <w:lvl w:ilvl="0" w:tplc="1BC6D0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240718"/>
    <w:multiLevelType w:val="hybridMultilevel"/>
    <w:tmpl w:val="ABC8B696"/>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2" w15:restartNumberingAfterBreak="0">
    <w:nsid w:val="62407888"/>
    <w:multiLevelType w:val="hybridMultilevel"/>
    <w:tmpl w:val="EE968EA6"/>
    <w:lvl w:ilvl="0" w:tplc="0FC4360E">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86244"/>
    <w:multiLevelType w:val="hybridMultilevel"/>
    <w:tmpl w:val="D068D0C0"/>
    <w:lvl w:ilvl="0" w:tplc="5F84DA06">
      <w:start w:val="1"/>
      <w:numFmt w:val="decimal"/>
      <w:lvlText w:val="%1."/>
      <w:lvlJc w:val="left"/>
      <w:pPr>
        <w:ind w:left="1494"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B0575E5"/>
    <w:multiLevelType w:val="hybridMultilevel"/>
    <w:tmpl w:val="251CF162"/>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057E22"/>
    <w:multiLevelType w:val="hybridMultilevel"/>
    <w:tmpl w:val="D2CC870A"/>
    <w:lvl w:ilvl="0" w:tplc="1BC6D0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BC5939"/>
    <w:multiLevelType w:val="hybridMultilevel"/>
    <w:tmpl w:val="50846E06"/>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3048631">
    <w:abstractNumId w:val="24"/>
  </w:num>
  <w:num w:numId="2" w16cid:durableId="1922643149">
    <w:abstractNumId w:val="27"/>
  </w:num>
  <w:num w:numId="3" w16cid:durableId="2054191144">
    <w:abstractNumId w:val="16"/>
  </w:num>
  <w:num w:numId="4" w16cid:durableId="1195070613">
    <w:abstractNumId w:val="0"/>
  </w:num>
  <w:num w:numId="5" w16cid:durableId="309335407">
    <w:abstractNumId w:val="21"/>
  </w:num>
  <w:num w:numId="6" w16cid:durableId="1282223590">
    <w:abstractNumId w:val="18"/>
  </w:num>
  <w:num w:numId="7" w16cid:durableId="1373535381">
    <w:abstractNumId w:val="11"/>
  </w:num>
  <w:num w:numId="8" w16cid:durableId="1074475907">
    <w:abstractNumId w:val="28"/>
  </w:num>
  <w:num w:numId="9" w16cid:durableId="1006664567">
    <w:abstractNumId w:val="14"/>
  </w:num>
  <w:num w:numId="10" w16cid:durableId="1017922051">
    <w:abstractNumId w:val="22"/>
  </w:num>
  <w:num w:numId="11" w16cid:durableId="166286127">
    <w:abstractNumId w:val="12"/>
  </w:num>
  <w:num w:numId="12" w16cid:durableId="1592809155">
    <w:abstractNumId w:val="26"/>
  </w:num>
  <w:num w:numId="13" w16cid:durableId="443430632">
    <w:abstractNumId w:val="5"/>
  </w:num>
  <w:num w:numId="14" w16cid:durableId="821775978">
    <w:abstractNumId w:val="1"/>
  </w:num>
  <w:num w:numId="15" w16cid:durableId="1464928506">
    <w:abstractNumId w:val="19"/>
  </w:num>
  <w:num w:numId="16" w16cid:durableId="1528445265">
    <w:abstractNumId w:val="2"/>
  </w:num>
  <w:num w:numId="17" w16cid:durableId="1454904799">
    <w:abstractNumId w:val="7"/>
  </w:num>
  <w:num w:numId="18" w16cid:durableId="29838434">
    <w:abstractNumId w:val="4"/>
  </w:num>
  <w:num w:numId="19" w16cid:durableId="957222864">
    <w:abstractNumId w:val="6"/>
  </w:num>
  <w:num w:numId="20" w16cid:durableId="7099426">
    <w:abstractNumId w:val="10"/>
  </w:num>
  <w:num w:numId="21" w16cid:durableId="1689790086">
    <w:abstractNumId w:val="3"/>
  </w:num>
  <w:num w:numId="22" w16cid:durableId="366683745">
    <w:abstractNumId w:val="13"/>
  </w:num>
  <w:num w:numId="23" w16cid:durableId="1943953001">
    <w:abstractNumId w:val="29"/>
  </w:num>
  <w:num w:numId="24" w16cid:durableId="1768312509">
    <w:abstractNumId w:val="9"/>
  </w:num>
  <w:num w:numId="25" w16cid:durableId="1082869183">
    <w:abstractNumId w:val="8"/>
  </w:num>
  <w:num w:numId="26" w16cid:durableId="597982840">
    <w:abstractNumId w:val="20"/>
  </w:num>
  <w:num w:numId="27" w16cid:durableId="391780854">
    <w:abstractNumId w:val="25"/>
  </w:num>
  <w:num w:numId="28" w16cid:durableId="2108230477">
    <w:abstractNumId w:val="23"/>
  </w:num>
  <w:num w:numId="29" w16cid:durableId="25058652">
    <w:abstractNumId w:val="15"/>
  </w:num>
  <w:num w:numId="30" w16cid:durableId="1490753174">
    <w:abstractNumId w:val="22"/>
  </w:num>
  <w:num w:numId="31" w16cid:durableId="304092708">
    <w:abstractNumId w:val="22"/>
  </w:num>
  <w:num w:numId="32" w16cid:durableId="1687555885">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0E49"/>
    <w:rsid w:val="00001421"/>
    <w:rsid w:val="0000240C"/>
    <w:rsid w:val="00004242"/>
    <w:rsid w:val="00005221"/>
    <w:rsid w:val="00006003"/>
    <w:rsid w:val="000100B6"/>
    <w:rsid w:val="0001177F"/>
    <w:rsid w:val="000118E2"/>
    <w:rsid w:val="00012052"/>
    <w:rsid w:val="00014CF2"/>
    <w:rsid w:val="000165F4"/>
    <w:rsid w:val="00020136"/>
    <w:rsid w:val="00020924"/>
    <w:rsid w:val="00020DFD"/>
    <w:rsid w:val="000229DE"/>
    <w:rsid w:val="00025A79"/>
    <w:rsid w:val="00026E96"/>
    <w:rsid w:val="0003060D"/>
    <w:rsid w:val="000309F5"/>
    <w:rsid w:val="00030C87"/>
    <w:rsid w:val="00033690"/>
    <w:rsid w:val="000342EF"/>
    <w:rsid w:val="00034774"/>
    <w:rsid w:val="00034AD7"/>
    <w:rsid w:val="00035A9C"/>
    <w:rsid w:val="00035E36"/>
    <w:rsid w:val="00037174"/>
    <w:rsid w:val="000402B3"/>
    <w:rsid w:val="0004034D"/>
    <w:rsid w:val="00040709"/>
    <w:rsid w:val="00040A68"/>
    <w:rsid w:val="00040C15"/>
    <w:rsid w:val="00040E9B"/>
    <w:rsid w:val="0004203D"/>
    <w:rsid w:val="00042069"/>
    <w:rsid w:val="000424D3"/>
    <w:rsid w:val="0004263B"/>
    <w:rsid w:val="000429C1"/>
    <w:rsid w:val="000455BF"/>
    <w:rsid w:val="00046FC1"/>
    <w:rsid w:val="00047288"/>
    <w:rsid w:val="00047CBB"/>
    <w:rsid w:val="000510BB"/>
    <w:rsid w:val="00051336"/>
    <w:rsid w:val="00055C65"/>
    <w:rsid w:val="00056533"/>
    <w:rsid w:val="000567E2"/>
    <w:rsid w:val="00057347"/>
    <w:rsid w:val="000606F6"/>
    <w:rsid w:val="000624B2"/>
    <w:rsid w:val="00065C6B"/>
    <w:rsid w:val="000717B5"/>
    <w:rsid w:val="00074C8C"/>
    <w:rsid w:val="00080091"/>
    <w:rsid w:val="00080783"/>
    <w:rsid w:val="00082668"/>
    <w:rsid w:val="00087B46"/>
    <w:rsid w:val="00087F57"/>
    <w:rsid w:val="00091BB2"/>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77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D7B0E"/>
    <w:rsid w:val="000E006C"/>
    <w:rsid w:val="000E09D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5131"/>
    <w:rsid w:val="0010744E"/>
    <w:rsid w:val="00111AB1"/>
    <w:rsid w:val="00112B3A"/>
    <w:rsid w:val="00112B99"/>
    <w:rsid w:val="00112BA7"/>
    <w:rsid w:val="00113D79"/>
    <w:rsid w:val="00114F0B"/>
    <w:rsid w:val="00115650"/>
    <w:rsid w:val="00115A0E"/>
    <w:rsid w:val="001161EF"/>
    <w:rsid w:val="001173B4"/>
    <w:rsid w:val="00117B96"/>
    <w:rsid w:val="00120C1C"/>
    <w:rsid w:val="00120D87"/>
    <w:rsid w:val="00122ED0"/>
    <w:rsid w:val="0012519B"/>
    <w:rsid w:val="00125A74"/>
    <w:rsid w:val="0012647C"/>
    <w:rsid w:val="001274D5"/>
    <w:rsid w:val="00127C83"/>
    <w:rsid w:val="00130DAE"/>
    <w:rsid w:val="00131C61"/>
    <w:rsid w:val="00132747"/>
    <w:rsid w:val="001328E8"/>
    <w:rsid w:val="00134C0F"/>
    <w:rsid w:val="001352CE"/>
    <w:rsid w:val="00136EC0"/>
    <w:rsid w:val="0014229B"/>
    <w:rsid w:val="00142EA4"/>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5B2D"/>
    <w:rsid w:val="0017622A"/>
    <w:rsid w:val="001769DF"/>
    <w:rsid w:val="00180455"/>
    <w:rsid w:val="001816F5"/>
    <w:rsid w:val="00181BE5"/>
    <w:rsid w:val="00182077"/>
    <w:rsid w:val="001855D2"/>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713"/>
    <w:rsid w:val="001A5C40"/>
    <w:rsid w:val="001A6019"/>
    <w:rsid w:val="001A6604"/>
    <w:rsid w:val="001A6811"/>
    <w:rsid w:val="001A79FA"/>
    <w:rsid w:val="001B0D61"/>
    <w:rsid w:val="001B290B"/>
    <w:rsid w:val="001B2B9B"/>
    <w:rsid w:val="001B2E50"/>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307"/>
    <w:rsid w:val="001E5AF6"/>
    <w:rsid w:val="001E5BB1"/>
    <w:rsid w:val="001E6910"/>
    <w:rsid w:val="001E79D4"/>
    <w:rsid w:val="001F084F"/>
    <w:rsid w:val="001F3CFB"/>
    <w:rsid w:val="001F50FF"/>
    <w:rsid w:val="001F5C0B"/>
    <w:rsid w:val="001F635A"/>
    <w:rsid w:val="00201B4B"/>
    <w:rsid w:val="00202677"/>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24D3"/>
    <w:rsid w:val="002636F6"/>
    <w:rsid w:val="00264827"/>
    <w:rsid w:val="00265515"/>
    <w:rsid w:val="00266795"/>
    <w:rsid w:val="00267024"/>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1F4B"/>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78E"/>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1C32"/>
    <w:rsid w:val="003625AB"/>
    <w:rsid w:val="00366529"/>
    <w:rsid w:val="00370C93"/>
    <w:rsid w:val="00370F77"/>
    <w:rsid w:val="0037150D"/>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0D1"/>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6126"/>
    <w:rsid w:val="00411BEB"/>
    <w:rsid w:val="00411E4D"/>
    <w:rsid w:val="00412406"/>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A90"/>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521"/>
    <w:rsid w:val="00463E04"/>
    <w:rsid w:val="00464A54"/>
    <w:rsid w:val="00465987"/>
    <w:rsid w:val="00466259"/>
    <w:rsid w:val="00471F82"/>
    <w:rsid w:val="004720FB"/>
    <w:rsid w:val="004721B9"/>
    <w:rsid w:val="00472C4A"/>
    <w:rsid w:val="00472C64"/>
    <w:rsid w:val="004749B4"/>
    <w:rsid w:val="00475044"/>
    <w:rsid w:val="00475327"/>
    <w:rsid w:val="00475594"/>
    <w:rsid w:val="00480C32"/>
    <w:rsid w:val="00482C00"/>
    <w:rsid w:val="00482C42"/>
    <w:rsid w:val="00483FE0"/>
    <w:rsid w:val="004843E1"/>
    <w:rsid w:val="0048631B"/>
    <w:rsid w:val="00487590"/>
    <w:rsid w:val="00490625"/>
    <w:rsid w:val="00490DFF"/>
    <w:rsid w:val="00491F60"/>
    <w:rsid w:val="004968AB"/>
    <w:rsid w:val="00496A27"/>
    <w:rsid w:val="00497EE2"/>
    <w:rsid w:val="004A2A2C"/>
    <w:rsid w:val="004A2A51"/>
    <w:rsid w:val="004A4661"/>
    <w:rsid w:val="004A4984"/>
    <w:rsid w:val="004A73EB"/>
    <w:rsid w:val="004A75C7"/>
    <w:rsid w:val="004B0546"/>
    <w:rsid w:val="004B4D2A"/>
    <w:rsid w:val="004B772B"/>
    <w:rsid w:val="004C0C85"/>
    <w:rsid w:val="004C1698"/>
    <w:rsid w:val="004C1B0D"/>
    <w:rsid w:val="004C2057"/>
    <w:rsid w:val="004C44C5"/>
    <w:rsid w:val="004C46AD"/>
    <w:rsid w:val="004C5DDB"/>
    <w:rsid w:val="004C69B5"/>
    <w:rsid w:val="004C6B7F"/>
    <w:rsid w:val="004D04B1"/>
    <w:rsid w:val="004D18F0"/>
    <w:rsid w:val="004D36A1"/>
    <w:rsid w:val="004D5CF7"/>
    <w:rsid w:val="004D7474"/>
    <w:rsid w:val="004E018D"/>
    <w:rsid w:val="004E1A6F"/>
    <w:rsid w:val="004E22B8"/>
    <w:rsid w:val="004E3B25"/>
    <w:rsid w:val="004E4442"/>
    <w:rsid w:val="004E4E2B"/>
    <w:rsid w:val="004F014D"/>
    <w:rsid w:val="004F03DD"/>
    <w:rsid w:val="004F0509"/>
    <w:rsid w:val="004F0F0E"/>
    <w:rsid w:val="004F1637"/>
    <w:rsid w:val="004F364C"/>
    <w:rsid w:val="004F3F3D"/>
    <w:rsid w:val="004F4E46"/>
    <w:rsid w:val="004F62DC"/>
    <w:rsid w:val="005006F3"/>
    <w:rsid w:val="00500CAD"/>
    <w:rsid w:val="005025ED"/>
    <w:rsid w:val="0050286B"/>
    <w:rsid w:val="00503FE4"/>
    <w:rsid w:val="00504D8D"/>
    <w:rsid w:val="00504FA7"/>
    <w:rsid w:val="00506406"/>
    <w:rsid w:val="0050713B"/>
    <w:rsid w:val="005076D7"/>
    <w:rsid w:val="0051000B"/>
    <w:rsid w:val="00510B45"/>
    <w:rsid w:val="00511050"/>
    <w:rsid w:val="00512125"/>
    <w:rsid w:val="00512ED4"/>
    <w:rsid w:val="005138C6"/>
    <w:rsid w:val="00513915"/>
    <w:rsid w:val="00515448"/>
    <w:rsid w:val="00516B68"/>
    <w:rsid w:val="00517B7C"/>
    <w:rsid w:val="00517BCF"/>
    <w:rsid w:val="00522DC2"/>
    <w:rsid w:val="00525284"/>
    <w:rsid w:val="005267A5"/>
    <w:rsid w:val="00527A84"/>
    <w:rsid w:val="0053432F"/>
    <w:rsid w:val="00537C1D"/>
    <w:rsid w:val="00540DFC"/>
    <w:rsid w:val="00544074"/>
    <w:rsid w:val="00544310"/>
    <w:rsid w:val="0054781F"/>
    <w:rsid w:val="0055140F"/>
    <w:rsid w:val="00551A23"/>
    <w:rsid w:val="005564EF"/>
    <w:rsid w:val="0055675B"/>
    <w:rsid w:val="00556ECE"/>
    <w:rsid w:val="00557FBC"/>
    <w:rsid w:val="0056073E"/>
    <w:rsid w:val="00560CCA"/>
    <w:rsid w:val="005621A9"/>
    <w:rsid w:val="00562D6D"/>
    <w:rsid w:val="00563130"/>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4CE7"/>
    <w:rsid w:val="005C6C9E"/>
    <w:rsid w:val="005C7483"/>
    <w:rsid w:val="005C7B10"/>
    <w:rsid w:val="005D169B"/>
    <w:rsid w:val="005D22CD"/>
    <w:rsid w:val="005D3602"/>
    <w:rsid w:val="005D369B"/>
    <w:rsid w:val="005D391F"/>
    <w:rsid w:val="005D4EF0"/>
    <w:rsid w:val="005D5DF7"/>
    <w:rsid w:val="005D6BF0"/>
    <w:rsid w:val="005E041B"/>
    <w:rsid w:val="005E0AC7"/>
    <w:rsid w:val="005E3E7F"/>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00C"/>
    <w:rsid w:val="00626EF8"/>
    <w:rsid w:val="006272AA"/>
    <w:rsid w:val="00631F57"/>
    <w:rsid w:val="006345D9"/>
    <w:rsid w:val="00642DEE"/>
    <w:rsid w:val="0064371A"/>
    <w:rsid w:val="00643FB3"/>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066"/>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701"/>
    <w:rsid w:val="00683C65"/>
    <w:rsid w:val="00684ECC"/>
    <w:rsid w:val="006853E7"/>
    <w:rsid w:val="00685694"/>
    <w:rsid w:val="006857D8"/>
    <w:rsid w:val="00686EE1"/>
    <w:rsid w:val="0068728F"/>
    <w:rsid w:val="00690EE4"/>
    <w:rsid w:val="00691E7A"/>
    <w:rsid w:val="006923B0"/>
    <w:rsid w:val="006937B9"/>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2C1D"/>
    <w:rsid w:val="006C3085"/>
    <w:rsid w:val="006C4405"/>
    <w:rsid w:val="006C4F29"/>
    <w:rsid w:val="006C5F00"/>
    <w:rsid w:val="006C77FF"/>
    <w:rsid w:val="006D0168"/>
    <w:rsid w:val="006D161B"/>
    <w:rsid w:val="006D1A41"/>
    <w:rsid w:val="006D312A"/>
    <w:rsid w:val="006D5A96"/>
    <w:rsid w:val="006D7F0C"/>
    <w:rsid w:val="006E203B"/>
    <w:rsid w:val="006E38C2"/>
    <w:rsid w:val="006E4D56"/>
    <w:rsid w:val="006E5714"/>
    <w:rsid w:val="006E6EA7"/>
    <w:rsid w:val="006E770D"/>
    <w:rsid w:val="006E7FD4"/>
    <w:rsid w:val="006F0B36"/>
    <w:rsid w:val="006F4770"/>
    <w:rsid w:val="00700030"/>
    <w:rsid w:val="007013AF"/>
    <w:rsid w:val="00705091"/>
    <w:rsid w:val="0070600A"/>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27DFB"/>
    <w:rsid w:val="007307EA"/>
    <w:rsid w:val="007311A9"/>
    <w:rsid w:val="007325DC"/>
    <w:rsid w:val="0073287C"/>
    <w:rsid w:val="00732D40"/>
    <w:rsid w:val="0073611C"/>
    <w:rsid w:val="00736194"/>
    <w:rsid w:val="007403DD"/>
    <w:rsid w:val="00741651"/>
    <w:rsid w:val="00741F25"/>
    <w:rsid w:val="00742389"/>
    <w:rsid w:val="0074280B"/>
    <w:rsid w:val="00743A3E"/>
    <w:rsid w:val="00744EE0"/>
    <w:rsid w:val="00746DC9"/>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2D88"/>
    <w:rsid w:val="00783359"/>
    <w:rsid w:val="0078424C"/>
    <w:rsid w:val="007846B9"/>
    <w:rsid w:val="00785598"/>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0817"/>
    <w:rsid w:val="007E134D"/>
    <w:rsid w:val="007E22DD"/>
    <w:rsid w:val="007E2567"/>
    <w:rsid w:val="007E3DA5"/>
    <w:rsid w:val="007E535E"/>
    <w:rsid w:val="007E561E"/>
    <w:rsid w:val="007E6666"/>
    <w:rsid w:val="007E726B"/>
    <w:rsid w:val="007E7E23"/>
    <w:rsid w:val="007F098B"/>
    <w:rsid w:val="007F5D7C"/>
    <w:rsid w:val="007F701D"/>
    <w:rsid w:val="007F7982"/>
    <w:rsid w:val="00800008"/>
    <w:rsid w:val="0080065E"/>
    <w:rsid w:val="008016C3"/>
    <w:rsid w:val="00801BD2"/>
    <w:rsid w:val="0080588E"/>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1A4"/>
    <w:rsid w:val="00846FF8"/>
    <w:rsid w:val="00847A42"/>
    <w:rsid w:val="00847CDD"/>
    <w:rsid w:val="008521DD"/>
    <w:rsid w:val="0085312F"/>
    <w:rsid w:val="008534A5"/>
    <w:rsid w:val="0085389B"/>
    <w:rsid w:val="00853949"/>
    <w:rsid w:val="00854551"/>
    <w:rsid w:val="00854DCA"/>
    <w:rsid w:val="00854F34"/>
    <w:rsid w:val="00857363"/>
    <w:rsid w:val="00857C89"/>
    <w:rsid w:val="00860430"/>
    <w:rsid w:val="008625A4"/>
    <w:rsid w:val="00862A08"/>
    <w:rsid w:val="0086446B"/>
    <w:rsid w:val="00865449"/>
    <w:rsid w:val="0086646A"/>
    <w:rsid w:val="00867141"/>
    <w:rsid w:val="0086719D"/>
    <w:rsid w:val="008674AC"/>
    <w:rsid w:val="0087014D"/>
    <w:rsid w:val="008702F8"/>
    <w:rsid w:val="008705D6"/>
    <w:rsid w:val="00870CD0"/>
    <w:rsid w:val="008734B7"/>
    <w:rsid w:val="00873E0E"/>
    <w:rsid w:val="0087447C"/>
    <w:rsid w:val="0087597F"/>
    <w:rsid w:val="00877C91"/>
    <w:rsid w:val="008800F3"/>
    <w:rsid w:val="0088180D"/>
    <w:rsid w:val="00883F81"/>
    <w:rsid w:val="0088440A"/>
    <w:rsid w:val="00890B05"/>
    <w:rsid w:val="0089113B"/>
    <w:rsid w:val="00892056"/>
    <w:rsid w:val="00894151"/>
    <w:rsid w:val="00894E04"/>
    <w:rsid w:val="0089581D"/>
    <w:rsid w:val="00895C8B"/>
    <w:rsid w:val="008A25FA"/>
    <w:rsid w:val="008A3231"/>
    <w:rsid w:val="008A4101"/>
    <w:rsid w:val="008A4539"/>
    <w:rsid w:val="008A5C10"/>
    <w:rsid w:val="008A6C9A"/>
    <w:rsid w:val="008A7EF8"/>
    <w:rsid w:val="008B2BDD"/>
    <w:rsid w:val="008B2EDE"/>
    <w:rsid w:val="008B30E4"/>
    <w:rsid w:val="008B3E90"/>
    <w:rsid w:val="008B50BA"/>
    <w:rsid w:val="008B5704"/>
    <w:rsid w:val="008B6CC1"/>
    <w:rsid w:val="008B7CEE"/>
    <w:rsid w:val="008B7E6D"/>
    <w:rsid w:val="008C1A59"/>
    <w:rsid w:val="008C1D03"/>
    <w:rsid w:val="008C2641"/>
    <w:rsid w:val="008C2CD3"/>
    <w:rsid w:val="008C3DF2"/>
    <w:rsid w:val="008C4D7E"/>
    <w:rsid w:val="008C53AA"/>
    <w:rsid w:val="008C5A4A"/>
    <w:rsid w:val="008C6894"/>
    <w:rsid w:val="008D1CEE"/>
    <w:rsid w:val="008D20E8"/>
    <w:rsid w:val="008D4F9D"/>
    <w:rsid w:val="008D56E2"/>
    <w:rsid w:val="008D57D4"/>
    <w:rsid w:val="008D64B0"/>
    <w:rsid w:val="008D676F"/>
    <w:rsid w:val="008D7B70"/>
    <w:rsid w:val="008E0193"/>
    <w:rsid w:val="008E3B35"/>
    <w:rsid w:val="008E3CAA"/>
    <w:rsid w:val="008E451A"/>
    <w:rsid w:val="008E4A9F"/>
    <w:rsid w:val="008E5549"/>
    <w:rsid w:val="008E5BE6"/>
    <w:rsid w:val="008E664D"/>
    <w:rsid w:val="008E673A"/>
    <w:rsid w:val="008E7B04"/>
    <w:rsid w:val="008F1314"/>
    <w:rsid w:val="008F247D"/>
    <w:rsid w:val="008F25FE"/>
    <w:rsid w:val="008F2879"/>
    <w:rsid w:val="008F2D50"/>
    <w:rsid w:val="008F2FA9"/>
    <w:rsid w:val="008F301C"/>
    <w:rsid w:val="008F38E0"/>
    <w:rsid w:val="008F3A75"/>
    <w:rsid w:val="008F424B"/>
    <w:rsid w:val="008F7925"/>
    <w:rsid w:val="009003CE"/>
    <w:rsid w:val="00900D57"/>
    <w:rsid w:val="00904D51"/>
    <w:rsid w:val="00905E36"/>
    <w:rsid w:val="00906D77"/>
    <w:rsid w:val="00911CD5"/>
    <w:rsid w:val="00912426"/>
    <w:rsid w:val="009127FA"/>
    <w:rsid w:val="00914021"/>
    <w:rsid w:val="00914B2C"/>
    <w:rsid w:val="009152BD"/>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15FE"/>
    <w:rsid w:val="009A2882"/>
    <w:rsid w:val="009A4A9C"/>
    <w:rsid w:val="009A4F5C"/>
    <w:rsid w:val="009A5551"/>
    <w:rsid w:val="009A5FAB"/>
    <w:rsid w:val="009B3E6F"/>
    <w:rsid w:val="009B4985"/>
    <w:rsid w:val="009B702B"/>
    <w:rsid w:val="009B7367"/>
    <w:rsid w:val="009B7508"/>
    <w:rsid w:val="009B7574"/>
    <w:rsid w:val="009C0342"/>
    <w:rsid w:val="009C16B7"/>
    <w:rsid w:val="009C1ACC"/>
    <w:rsid w:val="009C2278"/>
    <w:rsid w:val="009C4014"/>
    <w:rsid w:val="009C711B"/>
    <w:rsid w:val="009C72C0"/>
    <w:rsid w:val="009D0D60"/>
    <w:rsid w:val="009D1421"/>
    <w:rsid w:val="009D1A1B"/>
    <w:rsid w:val="009D3506"/>
    <w:rsid w:val="009D5855"/>
    <w:rsid w:val="009D5B5A"/>
    <w:rsid w:val="009D6753"/>
    <w:rsid w:val="009D6921"/>
    <w:rsid w:val="009D7C3D"/>
    <w:rsid w:val="009D7D5E"/>
    <w:rsid w:val="009E1147"/>
    <w:rsid w:val="009E278E"/>
    <w:rsid w:val="009E34DC"/>
    <w:rsid w:val="009E44FB"/>
    <w:rsid w:val="009E5DCD"/>
    <w:rsid w:val="009F0D88"/>
    <w:rsid w:val="009F0EF7"/>
    <w:rsid w:val="009F1103"/>
    <w:rsid w:val="009F13CE"/>
    <w:rsid w:val="009F3A48"/>
    <w:rsid w:val="009F5952"/>
    <w:rsid w:val="00A04460"/>
    <w:rsid w:val="00A06FE5"/>
    <w:rsid w:val="00A12373"/>
    <w:rsid w:val="00A12919"/>
    <w:rsid w:val="00A12F1B"/>
    <w:rsid w:val="00A138F2"/>
    <w:rsid w:val="00A15691"/>
    <w:rsid w:val="00A15ED2"/>
    <w:rsid w:val="00A16395"/>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30472"/>
    <w:rsid w:val="00A31BA2"/>
    <w:rsid w:val="00A31F06"/>
    <w:rsid w:val="00A33F35"/>
    <w:rsid w:val="00A34652"/>
    <w:rsid w:val="00A36509"/>
    <w:rsid w:val="00A40009"/>
    <w:rsid w:val="00A405EC"/>
    <w:rsid w:val="00A41109"/>
    <w:rsid w:val="00A460CB"/>
    <w:rsid w:val="00A463D8"/>
    <w:rsid w:val="00A47696"/>
    <w:rsid w:val="00A505FC"/>
    <w:rsid w:val="00A50774"/>
    <w:rsid w:val="00A547CF"/>
    <w:rsid w:val="00A54B4B"/>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4717"/>
    <w:rsid w:val="00AB7326"/>
    <w:rsid w:val="00AB7BEF"/>
    <w:rsid w:val="00AC0555"/>
    <w:rsid w:val="00AC09B5"/>
    <w:rsid w:val="00AC160E"/>
    <w:rsid w:val="00AC22CE"/>
    <w:rsid w:val="00AC348B"/>
    <w:rsid w:val="00AC5046"/>
    <w:rsid w:val="00AC5381"/>
    <w:rsid w:val="00AC76C9"/>
    <w:rsid w:val="00AC7D29"/>
    <w:rsid w:val="00AD0C38"/>
    <w:rsid w:val="00AD21E5"/>
    <w:rsid w:val="00AD283D"/>
    <w:rsid w:val="00AD2B43"/>
    <w:rsid w:val="00AD4155"/>
    <w:rsid w:val="00AD5F92"/>
    <w:rsid w:val="00AD6B4D"/>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09B7"/>
    <w:rsid w:val="00B014C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4F05"/>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4DD"/>
    <w:rsid w:val="00BD56C4"/>
    <w:rsid w:val="00BD5BC7"/>
    <w:rsid w:val="00BD69AF"/>
    <w:rsid w:val="00BD7DD3"/>
    <w:rsid w:val="00BE1527"/>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31C9"/>
    <w:rsid w:val="00C2487B"/>
    <w:rsid w:val="00C24AC9"/>
    <w:rsid w:val="00C25C47"/>
    <w:rsid w:val="00C25CDC"/>
    <w:rsid w:val="00C25D1F"/>
    <w:rsid w:val="00C2612C"/>
    <w:rsid w:val="00C26F48"/>
    <w:rsid w:val="00C278D5"/>
    <w:rsid w:val="00C3075B"/>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642B"/>
    <w:rsid w:val="00C570D7"/>
    <w:rsid w:val="00C61466"/>
    <w:rsid w:val="00C621F2"/>
    <w:rsid w:val="00C64F9A"/>
    <w:rsid w:val="00C65195"/>
    <w:rsid w:val="00C65463"/>
    <w:rsid w:val="00C6695F"/>
    <w:rsid w:val="00C66FAE"/>
    <w:rsid w:val="00C671C8"/>
    <w:rsid w:val="00C67577"/>
    <w:rsid w:val="00C70488"/>
    <w:rsid w:val="00C70622"/>
    <w:rsid w:val="00C711CE"/>
    <w:rsid w:val="00C71CAC"/>
    <w:rsid w:val="00C72015"/>
    <w:rsid w:val="00C73B22"/>
    <w:rsid w:val="00C755C3"/>
    <w:rsid w:val="00C75B5A"/>
    <w:rsid w:val="00C778B6"/>
    <w:rsid w:val="00C8022D"/>
    <w:rsid w:val="00C8239C"/>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7B9"/>
    <w:rsid w:val="00CB2979"/>
    <w:rsid w:val="00CB2C89"/>
    <w:rsid w:val="00CB3551"/>
    <w:rsid w:val="00CB4265"/>
    <w:rsid w:val="00CC0F01"/>
    <w:rsid w:val="00CC1340"/>
    <w:rsid w:val="00CC5483"/>
    <w:rsid w:val="00CC5ECB"/>
    <w:rsid w:val="00CC7A35"/>
    <w:rsid w:val="00CD0982"/>
    <w:rsid w:val="00CD1CD7"/>
    <w:rsid w:val="00CD20CB"/>
    <w:rsid w:val="00CD2437"/>
    <w:rsid w:val="00CD2975"/>
    <w:rsid w:val="00CD3643"/>
    <w:rsid w:val="00CD3762"/>
    <w:rsid w:val="00CD6227"/>
    <w:rsid w:val="00CD6512"/>
    <w:rsid w:val="00CD7717"/>
    <w:rsid w:val="00CE05E0"/>
    <w:rsid w:val="00CE0960"/>
    <w:rsid w:val="00CE0CF7"/>
    <w:rsid w:val="00CE1B65"/>
    <w:rsid w:val="00CE24C8"/>
    <w:rsid w:val="00CE30B9"/>
    <w:rsid w:val="00CE5026"/>
    <w:rsid w:val="00CE5F66"/>
    <w:rsid w:val="00CF0911"/>
    <w:rsid w:val="00CF0D45"/>
    <w:rsid w:val="00CF389C"/>
    <w:rsid w:val="00CF47ED"/>
    <w:rsid w:val="00CF572F"/>
    <w:rsid w:val="00CF617B"/>
    <w:rsid w:val="00CF6CBD"/>
    <w:rsid w:val="00CF7411"/>
    <w:rsid w:val="00D01057"/>
    <w:rsid w:val="00D01338"/>
    <w:rsid w:val="00D01BC1"/>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584"/>
    <w:rsid w:val="00D17D13"/>
    <w:rsid w:val="00D17D8E"/>
    <w:rsid w:val="00D21F6B"/>
    <w:rsid w:val="00D244CB"/>
    <w:rsid w:val="00D24726"/>
    <w:rsid w:val="00D24B9A"/>
    <w:rsid w:val="00D2609F"/>
    <w:rsid w:val="00D27985"/>
    <w:rsid w:val="00D27C70"/>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5D86"/>
    <w:rsid w:val="00D57A61"/>
    <w:rsid w:val="00D6119F"/>
    <w:rsid w:val="00D614D9"/>
    <w:rsid w:val="00D623CF"/>
    <w:rsid w:val="00D62DC7"/>
    <w:rsid w:val="00D65990"/>
    <w:rsid w:val="00D65FBE"/>
    <w:rsid w:val="00D66032"/>
    <w:rsid w:val="00D673EF"/>
    <w:rsid w:val="00D70413"/>
    <w:rsid w:val="00D7163D"/>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97B1C"/>
    <w:rsid w:val="00DA0CF6"/>
    <w:rsid w:val="00DA1774"/>
    <w:rsid w:val="00DA3947"/>
    <w:rsid w:val="00DA4E5D"/>
    <w:rsid w:val="00DA5D36"/>
    <w:rsid w:val="00DA60B5"/>
    <w:rsid w:val="00DA7599"/>
    <w:rsid w:val="00DA75AC"/>
    <w:rsid w:val="00DB0DCD"/>
    <w:rsid w:val="00DB249A"/>
    <w:rsid w:val="00DB26CF"/>
    <w:rsid w:val="00DB3A04"/>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3F9F"/>
    <w:rsid w:val="00DF569C"/>
    <w:rsid w:val="00DF61F0"/>
    <w:rsid w:val="00DF6B53"/>
    <w:rsid w:val="00DF73DB"/>
    <w:rsid w:val="00DF7667"/>
    <w:rsid w:val="00E046BE"/>
    <w:rsid w:val="00E0759D"/>
    <w:rsid w:val="00E145A1"/>
    <w:rsid w:val="00E14F08"/>
    <w:rsid w:val="00E15544"/>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5FAD"/>
    <w:rsid w:val="00EA7499"/>
    <w:rsid w:val="00EB0621"/>
    <w:rsid w:val="00EB441B"/>
    <w:rsid w:val="00EB6940"/>
    <w:rsid w:val="00EB6BE6"/>
    <w:rsid w:val="00EC0587"/>
    <w:rsid w:val="00EC0798"/>
    <w:rsid w:val="00EC0B83"/>
    <w:rsid w:val="00EC1198"/>
    <w:rsid w:val="00EC1318"/>
    <w:rsid w:val="00EC1520"/>
    <w:rsid w:val="00EC495E"/>
    <w:rsid w:val="00EC7D89"/>
    <w:rsid w:val="00EC7EEC"/>
    <w:rsid w:val="00ED181F"/>
    <w:rsid w:val="00ED1831"/>
    <w:rsid w:val="00ED1F7F"/>
    <w:rsid w:val="00ED23A0"/>
    <w:rsid w:val="00ED37EB"/>
    <w:rsid w:val="00ED391D"/>
    <w:rsid w:val="00ED3F3A"/>
    <w:rsid w:val="00ED50CF"/>
    <w:rsid w:val="00ED5374"/>
    <w:rsid w:val="00ED5994"/>
    <w:rsid w:val="00EE0A9A"/>
    <w:rsid w:val="00EE412A"/>
    <w:rsid w:val="00EE49C2"/>
    <w:rsid w:val="00EE53A6"/>
    <w:rsid w:val="00EE6A77"/>
    <w:rsid w:val="00EE75FE"/>
    <w:rsid w:val="00EE7E62"/>
    <w:rsid w:val="00EF4CC2"/>
    <w:rsid w:val="00EF5B76"/>
    <w:rsid w:val="00EF68C5"/>
    <w:rsid w:val="00F00AF4"/>
    <w:rsid w:val="00F02293"/>
    <w:rsid w:val="00F0380A"/>
    <w:rsid w:val="00F0450F"/>
    <w:rsid w:val="00F07361"/>
    <w:rsid w:val="00F07DC1"/>
    <w:rsid w:val="00F12615"/>
    <w:rsid w:val="00F1436A"/>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3781"/>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1A2"/>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5DA1"/>
    <w:rsid w:val="00FA61B0"/>
    <w:rsid w:val="00FA6D88"/>
    <w:rsid w:val="00FA7639"/>
    <w:rsid w:val="00FB1A9B"/>
    <w:rsid w:val="00FB21DC"/>
    <w:rsid w:val="00FB390F"/>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6F71"/>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1A6019"/>
    <w:pPr>
      <w:spacing w:before="200"/>
      <w:ind w:left="1494"/>
      <w:contextualSpacing w:val="0"/>
      <w:jc w:val="center"/>
      <w:outlineLvl w:val="0"/>
    </w:pPr>
    <w:rPr>
      <w:rFonts w:asciiTheme="majorHAnsi" w:hAnsiTheme="majorHAnsi" w:cstheme="majorHAnsi"/>
      <w:b/>
      <w:sz w:val="72"/>
      <w:szCs w:val="96"/>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1A6019"/>
    <w:rPr>
      <w:rFonts w:asciiTheme="majorHAnsi" w:hAnsiTheme="majorHAnsi" w:cstheme="majorHAnsi"/>
      <w:b/>
      <w:sz w:val="72"/>
      <w:szCs w:val="96"/>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customStyle="1" w:styleId="TableGrid0">
    <w:name w:val="TableGrid"/>
    <w:rsid w:val="00854551"/>
    <w:pPr>
      <w:spacing w:after="0" w:line="240" w:lineRule="auto"/>
    </w:pPr>
    <w:rPr>
      <w:rFonts w:eastAsiaTheme="minorEastAsia"/>
      <w:kern w:val="2"/>
      <w:lang w:eastAsia="en-GB"/>
      <w14:ligatures w14:val="standardContextual"/>
    </w:rPr>
    <w:tblPr>
      <w:tblCellMar>
        <w:top w:w="0" w:type="dxa"/>
        <w:left w:w="0" w:type="dxa"/>
        <w:bottom w:w="0" w:type="dxa"/>
        <w:right w:w="0" w:type="dxa"/>
      </w:tblCellMar>
    </w:tblPr>
  </w:style>
  <w:style w:type="paragraph" w:styleId="TOCHeading">
    <w:name w:val="TOC Heading"/>
    <w:basedOn w:val="Heading10"/>
    <w:next w:val="Normal"/>
    <w:uiPriority w:val="39"/>
    <w:unhideWhenUsed/>
    <w:qFormat/>
    <w:rsid w:val="003C10D1"/>
    <w:pPr>
      <w:keepNext/>
      <w:keepLines/>
      <w:spacing w:before="240" w:after="0" w:line="259" w:lineRule="auto"/>
      <w:ind w:left="0"/>
      <w:jc w:val="left"/>
      <w:outlineLvl w:val="9"/>
    </w:pPr>
    <w:rPr>
      <w:rFonts w:eastAsiaTheme="majorEastAsia" w:cstheme="majorBidi"/>
      <w:b w:val="0"/>
      <w:color w:val="848484" w:themeColor="accent1" w:themeShade="BF"/>
      <w:sz w:val="32"/>
      <w:lang w:val="en-US"/>
    </w:rPr>
  </w:style>
  <w:style w:type="paragraph" w:styleId="TOC1">
    <w:name w:val="toc 1"/>
    <w:basedOn w:val="Normal"/>
    <w:next w:val="Normal"/>
    <w:autoRedefine/>
    <w:uiPriority w:val="39"/>
    <w:unhideWhenUsed/>
    <w:rsid w:val="003C10D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86992CC8CA4E04B8CF96CF6921C238D" ma:contentTypeVersion="6" ma:contentTypeDescription="Create a new document." ma:contentTypeScope="" ma:versionID="159c0b74d281dda0b3fb3b5a00da15ed">
  <xsd:schema xmlns:xsd="http://www.w3.org/2001/XMLSchema" xmlns:xs="http://www.w3.org/2001/XMLSchema" xmlns:p="http://schemas.microsoft.com/office/2006/metadata/properties" xmlns:ns2="68f6d18a-c168-4de1-b6dd-bcb8fa2b1798" xmlns:ns3="dedcf87b-a20c-48c5-812a-b883d6ea68a4" targetNamespace="http://schemas.microsoft.com/office/2006/metadata/properties" ma:root="true" ma:fieldsID="e138c54c758ac1c1bbe71eb30a71a551" ns2:_="" ns3:_="">
    <xsd:import namespace="68f6d18a-c168-4de1-b6dd-bcb8fa2b1798"/>
    <xsd:import namespace="dedcf87b-a20c-48c5-812a-b883d6ea68a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f6d18a-c168-4de1-b6dd-bcb8fa2b17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edcf87b-a20c-48c5-812a-b883d6ea68a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A615A0-ED97-47B7-B8A6-687EE36FCA9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3.xml><?xml version="1.0" encoding="utf-8"?>
<ds:datastoreItem xmlns:ds="http://schemas.openxmlformats.org/officeDocument/2006/customXml" ds:itemID="{B32F2FBF-FE4D-43BD-938C-CD5DFA1C7C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f6d18a-c168-4de1-b6dd-bcb8fa2b1798"/>
    <ds:schemaRef ds:uri="dedcf87b-a20c-48c5-812a-b883d6ea68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48288A-A9B6-4921-A29B-7B4A9F408A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820</Words>
  <Characters>4679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E Leonard</cp:lastModifiedBy>
  <cp:revision>2</cp:revision>
  <cp:lastPrinted>2024-06-27T11:44:00Z</cp:lastPrinted>
  <dcterms:created xsi:type="dcterms:W3CDTF">2026-05-08T13:47:00Z</dcterms:created>
  <dcterms:modified xsi:type="dcterms:W3CDTF">2026-05-08T13:47:00Z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0x010100B86992CC8CA4E04B8CF96CF6921C238D</vt:lpwstr>
  </property>
  <property fmtid="{D5CDD505-2E9C-101B-9397-08002B2CF9AE}" pid="3" name="MediaServiceImageTags">
    <vt:lpwstr/>
  </property>
</Properties>
</file>